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D7BE4" w14:textId="77777777" w:rsidR="004654BA" w:rsidRPr="004654BA" w:rsidRDefault="00B86ABA" w:rsidP="00E85C97">
      <w:pPr>
        <w:jc w:val="right"/>
        <w:rPr>
          <w:lang w:val="fr-FR"/>
        </w:rPr>
      </w:pPr>
      <w:r>
        <w:rPr>
          <w:lang w:val="fr-FR"/>
        </w:rPr>
        <w:t>Date : ………</w:t>
      </w:r>
      <w:r w:rsidR="00E85C97">
        <w:rPr>
          <w:lang w:val="fr-FR"/>
        </w:rPr>
        <w:t>/</w:t>
      </w:r>
      <w:r>
        <w:rPr>
          <w:lang w:val="fr-FR"/>
        </w:rPr>
        <w:t>………</w:t>
      </w:r>
      <w:r w:rsidR="00E85C97">
        <w:rPr>
          <w:lang w:val="fr-FR"/>
        </w:rPr>
        <w:t>/</w:t>
      </w:r>
      <w:r>
        <w:rPr>
          <w:lang w:val="fr-FR"/>
        </w:rPr>
        <w:t>………</w:t>
      </w:r>
    </w:p>
    <w:p w14:paraId="4446A894" w14:textId="2EAA20D7" w:rsidR="0094194A" w:rsidRDefault="004654BA" w:rsidP="00B268B0">
      <w:pPr>
        <w:ind w:left="-426" w:firstLine="426"/>
        <w:jc w:val="center"/>
        <w:rPr>
          <w:b/>
          <w:bCs/>
          <w:sz w:val="32"/>
          <w:szCs w:val="32"/>
          <w:u w:val="single"/>
          <w:lang w:val="fr-FR"/>
        </w:rPr>
      </w:pPr>
      <w:r w:rsidRPr="00805501">
        <w:rPr>
          <w:b/>
          <w:bCs/>
          <w:sz w:val="32"/>
          <w:szCs w:val="32"/>
          <w:u w:val="single"/>
          <w:lang w:val="fr-FR"/>
        </w:rPr>
        <w:t>Formulaire de Création</w:t>
      </w:r>
      <w:r w:rsidR="00B268B0">
        <w:rPr>
          <w:b/>
          <w:bCs/>
          <w:sz w:val="32"/>
          <w:szCs w:val="32"/>
          <w:u w:val="single"/>
          <w:lang w:val="fr-FR"/>
        </w:rPr>
        <w:t xml:space="preserve"> ou mise </w:t>
      </w:r>
      <w:r w:rsidR="00B268B0" w:rsidRPr="00B268B0">
        <w:rPr>
          <w:b/>
          <w:bCs/>
          <w:sz w:val="32"/>
          <w:szCs w:val="32"/>
          <w:u w:val="single"/>
          <w:lang w:val="fr-FR"/>
        </w:rPr>
        <w:t>à</w:t>
      </w:r>
      <w:r w:rsidR="00B268B0">
        <w:rPr>
          <w:b/>
          <w:bCs/>
          <w:sz w:val="32"/>
          <w:szCs w:val="32"/>
          <w:u w:val="single"/>
          <w:lang w:val="fr-FR"/>
        </w:rPr>
        <w:t xml:space="preserve"> jour</w:t>
      </w:r>
      <w:r w:rsidRPr="00805501">
        <w:rPr>
          <w:b/>
          <w:bCs/>
          <w:sz w:val="32"/>
          <w:szCs w:val="32"/>
          <w:u w:val="single"/>
          <w:lang w:val="fr-FR"/>
        </w:rPr>
        <w:t xml:space="preserve"> du compte FRMF Connect</w:t>
      </w:r>
    </w:p>
    <w:p w14:paraId="4FBAAA73" w14:textId="4D445AF6" w:rsidR="009649B0" w:rsidRPr="00805501" w:rsidRDefault="009649B0" w:rsidP="00B268B0">
      <w:pPr>
        <w:ind w:left="-426" w:firstLine="426"/>
        <w:jc w:val="center"/>
        <w:rPr>
          <w:b/>
          <w:bCs/>
          <w:sz w:val="32"/>
          <w:szCs w:val="32"/>
          <w:u w:val="single"/>
          <w:lang w:val="fr-FR"/>
        </w:rPr>
      </w:pPr>
      <w:r>
        <w:rPr>
          <w:b/>
          <w:bCs/>
          <w:sz w:val="32"/>
          <w:szCs w:val="32"/>
          <w:u w:val="single"/>
          <w:lang w:val="fr-FR"/>
        </w:rPr>
        <w:t>(Version 25-26)</w:t>
      </w:r>
      <w:bookmarkStart w:id="0" w:name="_GoBack"/>
      <w:bookmarkEnd w:id="0"/>
    </w:p>
    <w:p w14:paraId="65BE0BEE" w14:textId="77777777" w:rsidR="004654BA" w:rsidRDefault="004654BA" w:rsidP="00805501">
      <w:pPr>
        <w:jc w:val="both"/>
        <w:rPr>
          <w:lang w:val="fr-FR"/>
        </w:rPr>
      </w:pPr>
      <w:r w:rsidRPr="004654BA">
        <w:rPr>
          <w:lang w:val="fr-FR"/>
        </w:rPr>
        <w:t xml:space="preserve">En créant un compte utilisateur </w:t>
      </w:r>
      <w:r>
        <w:rPr>
          <w:lang w:val="fr-FR"/>
        </w:rPr>
        <w:t>sur FRMF Connect</w:t>
      </w:r>
      <w:r w:rsidRPr="004654BA">
        <w:rPr>
          <w:lang w:val="fr-FR"/>
        </w:rPr>
        <w:t xml:space="preserve">, vous reconnaissez et acceptez la responsabilité de la confidentialité </w:t>
      </w:r>
      <w:r w:rsidR="0094194A" w:rsidRPr="0094194A">
        <w:rPr>
          <w:lang w:val="fr-FR"/>
        </w:rPr>
        <w:t>des données et Protection des données</w:t>
      </w:r>
      <w:r w:rsidRPr="0094194A">
        <w:rPr>
          <w:lang w:val="fr-FR"/>
        </w:rPr>
        <w:t>.</w:t>
      </w:r>
      <w:r>
        <w:rPr>
          <w:lang w:val="fr-FR"/>
        </w:rPr>
        <w:t xml:space="preserve"> </w:t>
      </w:r>
      <w:r w:rsidRPr="004654BA">
        <w:rPr>
          <w:lang w:val="fr-FR"/>
        </w:rPr>
        <w:t xml:space="preserve"> Et nous vous encourageons à prendre les mesures nécessaires pour protéger votre compte et vos informations.</w:t>
      </w:r>
    </w:p>
    <w:p w14:paraId="46DCA551" w14:textId="77777777" w:rsidR="002007A9" w:rsidRDefault="002206DC" w:rsidP="002007A9">
      <w:pPr>
        <w:spacing w:after="0"/>
        <w:rPr>
          <w:lang w:val="fr-FR"/>
        </w:rPr>
      </w:pPr>
      <w:r>
        <w:rPr>
          <w:b/>
          <w:bCs/>
          <w:lang w:val="fr-FR"/>
        </w:rPr>
        <w:t>Nom de l’entité (Club/Région)</w:t>
      </w:r>
      <w:r w:rsidR="002007A9" w:rsidRPr="002007A9">
        <w:rPr>
          <w:b/>
          <w:bCs/>
          <w:lang w:val="fr-FR"/>
        </w:rPr>
        <w:t xml:space="preserve"> : </w:t>
      </w:r>
      <w:r w:rsidR="002007A9">
        <w:rPr>
          <w:lang w:val="fr-FR"/>
        </w:rPr>
        <w:t>…………………………………………………………………………………………………………...</w:t>
      </w:r>
    </w:p>
    <w:p w14:paraId="19BEF7EF" w14:textId="77777777" w:rsidR="002007A9" w:rsidRPr="004654BA" w:rsidRDefault="002007A9" w:rsidP="002007A9">
      <w:pPr>
        <w:spacing w:after="0"/>
        <w:rPr>
          <w:lang w:val="fr-FR"/>
        </w:rPr>
      </w:pPr>
    </w:p>
    <w:p w14:paraId="4E3A47B1" w14:textId="77777777" w:rsidR="004654BA" w:rsidRPr="004654BA" w:rsidRDefault="004654BA" w:rsidP="004654BA">
      <w:pPr>
        <w:rPr>
          <w:b/>
          <w:bCs/>
          <w:lang w:val="fr-FR"/>
        </w:rPr>
      </w:pPr>
      <w:r w:rsidRPr="004654BA">
        <w:rPr>
          <w:b/>
          <w:bCs/>
          <w:lang w:val="fr-FR"/>
        </w:rPr>
        <w:t>Informations personnelles de l’utilisateur :</w:t>
      </w:r>
    </w:p>
    <w:p w14:paraId="2CDD3029" w14:textId="77777777" w:rsidR="004654BA" w:rsidRDefault="004654BA" w:rsidP="00525972">
      <w:pPr>
        <w:spacing w:after="0"/>
        <w:rPr>
          <w:lang w:val="fr-FR"/>
        </w:rPr>
      </w:pPr>
      <w:r w:rsidRPr="004654BA">
        <w:rPr>
          <w:lang w:val="fr-FR"/>
        </w:rPr>
        <w:t>Nom complet</w:t>
      </w:r>
      <w:r>
        <w:rPr>
          <w:lang w:val="fr-FR"/>
        </w:rPr>
        <w:t xml:space="preserve"> de l’utilisateur</w:t>
      </w:r>
      <w:r w:rsidRPr="004654BA">
        <w:rPr>
          <w:lang w:val="fr-FR"/>
        </w:rPr>
        <w:t xml:space="preserve"> : </w:t>
      </w:r>
      <w:r w:rsidR="00F41858">
        <w:rPr>
          <w:lang w:val="fr-FR"/>
        </w:rPr>
        <w:t>………………………………………………………………………………………………</w:t>
      </w:r>
      <w:r w:rsidR="00805501">
        <w:rPr>
          <w:lang w:val="fr-FR"/>
        </w:rPr>
        <w:t>……………………</w:t>
      </w:r>
      <w:r w:rsidR="00F41858">
        <w:rPr>
          <w:lang w:val="fr-FR"/>
        </w:rPr>
        <w:t>……….…</w:t>
      </w:r>
      <w:r w:rsidR="00805501">
        <w:rPr>
          <w:lang w:val="fr-FR"/>
        </w:rPr>
        <w:t>.</w:t>
      </w:r>
    </w:p>
    <w:p w14:paraId="3C8D6D16" w14:textId="77777777" w:rsidR="004654BA" w:rsidRDefault="004654BA" w:rsidP="00525972">
      <w:pPr>
        <w:spacing w:after="0"/>
        <w:rPr>
          <w:lang w:val="fr-FR"/>
        </w:rPr>
      </w:pPr>
      <w:r>
        <w:rPr>
          <w:lang w:val="fr-FR"/>
        </w:rPr>
        <w:t>Fonction au club</w:t>
      </w:r>
      <w:r w:rsidR="002206DC">
        <w:rPr>
          <w:lang w:val="fr-FR"/>
        </w:rPr>
        <w:t>/région</w:t>
      </w:r>
      <w:r>
        <w:rPr>
          <w:lang w:val="fr-FR"/>
        </w:rPr>
        <w:t> :</w:t>
      </w:r>
      <w:r w:rsidR="00F41858">
        <w:rPr>
          <w:lang w:val="fr-FR"/>
        </w:rPr>
        <w:t xml:space="preserve"> …………………………………………………………………………………</w:t>
      </w:r>
      <w:r w:rsidR="00805501">
        <w:rPr>
          <w:lang w:val="fr-FR"/>
        </w:rPr>
        <w:t>……………………</w:t>
      </w:r>
      <w:r w:rsidR="00F41858">
        <w:rPr>
          <w:lang w:val="fr-FR"/>
        </w:rPr>
        <w:t>………………………………..</w:t>
      </w:r>
    </w:p>
    <w:p w14:paraId="189EB6D1" w14:textId="77777777" w:rsidR="00525972" w:rsidRDefault="004654BA" w:rsidP="00EC56F7">
      <w:pPr>
        <w:spacing w:after="0"/>
        <w:rPr>
          <w:lang w:val="fr-FR"/>
        </w:rPr>
      </w:pPr>
      <w:r w:rsidRPr="004654BA">
        <w:rPr>
          <w:lang w:val="fr-FR"/>
        </w:rPr>
        <w:t>Adresse e-mail</w:t>
      </w:r>
      <w:r w:rsidR="00EC56F7">
        <w:rPr>
          <w:lang w:val="fr-FR"/>
        </w:rPr>
        <w:t xml:space="preserve"> </w:t>
      </w:r>
      <w:r w:rsidR="00EC56F7" w:rsidRPr="00EC56F7">
        <w:rPr>
          <w:b/>
          <w:bCs/>
          <w:u w:val="single"/>
          <w:lang w:val="fr-FR"/>
        </w:rPr>
        <w:t>utilisée sur la plateforme</w:t>
      </w:r>
      <w:r w:rsidRPr="004654BA">
        <w:rPr>
          <w:lang w:val="fr-FR"/>
        </w:rPr>
        <w:t xml:space="preserve"> : </w:t>
      </w:r>
      <w:r w:rsidR="00F41858">
        <w:rPr>
          <w:lang w:val="fr-FR"/>
        </w:rPr>
        <w:t>……………………………………</w:t>
      </w:r>
      <w:r w:rsidR="00EC56F7">
        <w:rPr>
          <w:lang w:val="fr-FR"/>
        </w:rPr>
        <w:t>.</w:t>
      </w:r>
      <w:r w:rsidR="00F41858">
        <w:rPr>
          <w:lang w:val="fr-FR"/>
        </w:rPr>
        <w:t>………………………………………………..</w:t>
      </w:r>
      <w:r w:rsidR="00805501">
        <w:rPr>
          <w:lang w:val="fr-FR"/>
        </w:rPr>
        <w:t>…………………….</w:t>
      </w:r>
    </w:p>
    <w:p w14:paraId="1BD830E4" w14:textId="77777777" w:rsidR="00EC56F7" w:rsidRDefault="00EC56F7" w:rsidP="00525972">
      <w:pPr>
        <w:spacing w:after="0"/>
        <w:rPr>
          <w:lang w:val="fr-FR"/>
        </w:rPr>
      </w:pPr>
      <w:r>
        <w:rPr>
          <w:lang w:val="fr-FR"/>
        </w:rPr>
        <w:t>Téléphone : ……………………………………………………………………………………………………………………………………….</w:t>
      </w:r>
      <w:r w:rsidR="00805501">
        <w:rPr>
          <w:lang w:val="fr-FR"/>
        </w:rPr>
        <w:t>……………………</w:t>
      </w:r>
    </w:p>
    <w:p w14:paraId="4FD860CF" w14:textId="77777777" w:rsidR="00525972" w:rsidRPr="004654BA" w:rsidRDefault="00525972" w:rsidP="00525972">
      <w:pPr>
        <w:spacing w:after="0"/>
        <w:rPr>
          <w:lang w:val="fr-FR"/>
        </w:rPr>
      </w:pPr>
    </w:p>
    <w:p w14:paraId="3B06D811" w14:textId="77777777" w:rsidR="004654BA" w:rsidRPr="004654BA" w:rsidRDefault="004654BA" w:rsidP="00525972">
      <w:pPr>
        <w:spacing w:after="0"/>
        <w:rPr>
          <w:b/>
          <w:bCs/>
          <w:lang w:val="fr-FR"/>
        </w:rPr>
      </w:pPr>
      <w:r w:rsidRPr="004654BA">
        <w:rPr>
          <w:b/>
          <w:bCs/>
          <w:lang w:val="fr-FR"/>
        </w:rPr>
        <w:t>Responsabilité de la confidentialité des données</w:t>
      </w:r>
      <w:r w:rsidR="00EC56F7">
        <w:rPr>
          <w:b/>
          <w:bCs/>
          <w:lang w:val="fr-FR"/>
        </w:rPr>
        <w:t xml:space="preserve"> et </w:t>
      </w:r>
      <w:r w:rsidR="00EC56F7" w:rsidRPr="004654BA">
        <w:rPr>
          <w:b/>
          <w:bCs/>
          <w:lang w:val="fr-FR"/>
        </w:rPr>
        <w:t>Protection des données</w:t>
      </w:r>
      <w:r w:rsidR="00EC56F7">
        <w:rPr>
          <w:b/>
          <w:bCs/>
          <w:lang w:val="fr-FR"/>
        </w:rPr>
        <w:t> :</w:t>
      </w:r>
    </w:p>
    <w:p w14:paraId="109BC91D" w14:textId="77777777" w:rsidR="004654BA" w:rsidRPr="004654BA" w:rsidRDefault="00F41858" w:rsidP="0094194A">
      <w:pPr>
        <w:jc w:val="both"/>
        <w:rPr>
          <w:lang w:val="fr-FR"/>
        </w:rPr>
      </w:pPr>
      <w:r>
        <w:rPr>
          <w:lang w:val="fr-FR"/>
        </w:rPr>
        <w:t xml:space="preserve">En tant qu'utilisateur du </w:t>
      </w:r>
      <w:r w:rsidR="004654BA" w:rsidRPr="004654BA">
        <w:rPr>
          <w:lang w:val="fr-FR"/>
        </w:rPr>
        <w:t>compte, vous vous engagez à :</w:t>
      </w:r>
    </w:p>
    <w:p w14:paraId="437F1535" w14:textId="77777777" w:rsidR="004654BA" w:rsidRPr="00F63185" w:rsidRDefault="004654BA" w:rsidP="00F63185">
      <w:pPr>
        <w:pStyle w:val="Paragraphedeliste"/>
        <w:numPr>
          <w:ilvl w:val="0"/>
          <w:numId w:val="1"/>
        </w:numPr>
        <w:jc w:val="both"/>
        <w:rPr>
          <w:lang w:val="fr-FR"/>
        </w:rPr>
      </w:pPr>
      <w:r w:rsidRPr="00F63185">
        <w:rPr>
          <w:lang w:val="fr-FR"/>
        </w:rPr>
        <w:t>Maintenir la confidentialité de votre nom d'utilisateur, de votre mot de passe et de toute autre information d'identification liée à votre compte.</w:t>
      </w:r>
    </w:p>
    <w:p w14:paraId="7D5D6A84" w14:textId="77777777" w:rsidR="004654BA" w:rsidRPr="00F63185" w:rsidRDefault="004654BA" w:rsidP="00F63185">
      <w:pPr>
        <w:pStyle w:val="Paragraphedeliste"/>
        <w:numPr>
          <w:ilvl w:val="0"/>
          <w:numId w:val="1"/>
        </w:numPr>
        <w:jc w:val="both"/>
        <w:rPr>
          <w:lang w:val="fr-FR"/>
        </w:rPr>
      </w:pPr>
      <w:r w:rsidRPr="00F63185">
        <w:rPr>
          <w:lang w:val="fr-FR"/>
        </w:rPr>
        <w:t>Ne pas partager votre compte, votre mot de passe ou vos informations d'identification avec des tiers.</w:t>
      </w:r>
    </w:p>
    <w:p w14:paraId="03CC491C" w14:textId="77777777" w:rsidR="004654BA" w:rsidRPr="00F63185" w:rsidRDefault="004654BA" w:rsidP="00F63185">
      <w:pPr>
        <w:pStyle w:val="Paragraphedeliste"/>
        <w:numPr>
          <w:ilvl w:val="0"/>
          <w:numId w:val="1"/>
        </w:numPr>
        <w:jc w:val="both"/>
        <w:rPr>
          <w:lang w:val="fr-FR"/>
        </w:rPr>
      </w:pPr>
      <w:r w:rsidRPr="00F63185">
        <w:rPr>
          <w:lang w:val="fr-FR"/>
        </w:rPr>
        <w:t>Informer immédiatement la Fédération Royale Marocaine de Football</w:t>
      </w:r>
      <w:r w:rsidR="00616011">
        <w:rPr>
          <w:lang w:val="fr-FR"/>
        </w:rPr>
        <w:t xml:space="preserve"> et la L</w:t>
      </w:r>
      <w:r w:rsidR="00CE7F53">
        <w:rPr>
          <w:lang w:val="fr-FR"/>
        </w:rPr>
        <w:t xml:space="preserve">igue </w:t>
      </w:r>
      <w:r w:rsidR="00616011">
        <w:rPr>
          <w:lang w:val="fr-FR"/>
        </w:rPr>
        <w:t>R</w:t>
      </w:r>
      <w:r w:rsidR="00CE7F53">
        <w:rPr>
          <w:lang w:val="fr-FR"/>
        </w:rPr>
        <w:t>égionale</w:t>
      </w:r>
      <w:r w:rsidRPr="00F63185">
        <w:rPr>
          <w:lang w:val="fr-FR"/>
        </w:rPr>
        <w:t xml:space="preserve"> en cas de violation de la sécurité de votre compte ou de toute utilisation non autorisée de celui-ci.</w:t>
      </w:r>
    </w:p>
    <w:p w14:paraId="4F1D7417" w14:textId="77777777" w:rsidR="004654BA" w:rsidRPr="00F63185" w:rsidRDefault="007C7968" w:rsidP="00F63185">
      <w:pPr>
        <w:pStyle w:val="Paragraphedeliste"/>
        <w:numPr>
          <w:ilvl w:val="0"/>
          <w:numId w:val="1"/>
        </w:numPr>
        <w:jc w:val="both"/>
        <w:rPr>
          <w:lang w:val="fr-FR"/>
        </w:rPr>
      </w:pPr>
      <w:r>
        <w:rPr>
          <w:lang w:val="fr-FR"/>
        </w:rPr>
        <w:t>Prendre</w:t>
      </w:r>
      <w:r w:rsidR="004654BA" w:rsidRPr="00F63185">
        <w:rPr>
          <w:lang w:val="fr-FR"/>
        </w:rPr>
        <w:t xml:space="preserve"> des précautions pour assurer la sécurité de votre compte :</w:t>
      </w:r>
    </w:p>
    <w:p w14:paraId="37FB63AF" w14:textId="77777777" w:rsidR="004654BA" w:rsidRPr="00F63185" w:rsidRDefault="004654BA" w:rsidP="00F63185">
      <w:pPr>
        <w:pStyle w:val="Paragraphedeliste"/>
        <w:numPr>
          <w:ilvl w:val="1"/>
          <w:numId w:val="1"/>
        </w:numPr>
        <w:jc w:val="both"/>
        <w:rPr>
          <w:lang w:val="fr-FR"/>
        </w:rPr>
      </w:pPr>
      <w:r w:rsidRPr="00F63185">
        <w:rPr>
          <w:lang w:val="fr-FR"/>
        </w:rPr>
        <w:t>Utilisez un mot de passe fort et unique pour votre compte.</w:t>
      </w:r>
    </w:p>
    <w:p w14:paraId="422BF56F" w14:textId="77777777" w:rsidR="004654BA" w:rsidRPr="00F63185" w:rsidRDefault="004654BA" w:rsidP="00F63185">
      <w:pPr>
        <w:pStyle w:val="Paragraphedeliste"/>
        <w:numPr>
          <w:ilvl w:val="1"/>
          <w:numId w:val="1"/>
        </w:numPr>
        <w:jc w:val="both"/>
        <w:rPr>
          <w:lang w:val="fr-FR"/>
        </w:rPr>
      </w:pPr>
      <w:r w:rsidRPr="00F63185">
        <w:rPr>
          <w:lang w:val="fr-FR"/>
        </w:rPr>
        <w:t>Ne partagez pas votre mot de passe avec d'autres personnes.</w:t>
      </w:r>
    </w:p>
    <w:p w14:paraId="2B737A64" w14:textId="77777777" w:rsidR="004654BA" w:rsidRPr="00F63185" w:rsidRDefault="004654BA" w:rsidP="00F63185">
      <w:pPr>
        <w:pStyle w:val="Paragraphedeliste"/>
        <w:numPr>
          <w:ilvl w:val="1"/>
          <w:numId w:val="1"/>
        </w:numPr>
        <w:jc w:val="both"/>
        <w:rPr>
          <w:lang w:val="fr-FR"/>
        </w:rPr>
      </w:pPr>
      <w:r w:rsidRPr="00F63185">
        <w:rPr>
          <w:lang w:val="fr-FR"/>
        </w:rPr>
        <w:t>N'accédez pas à votre compte à partir d'ordinateurs publics ou non sécurisés.</w:t>
      </w:r>
    </w:p>
    <w:p w14:paraId="082B2AB8" w14:textId="77777777" w:rsidR="004654BA" w:rsidRPr="00F63185" w:rsidRDefault="004654BA" w:rsidP="00CE7F53">
      <w:pPr>
        <w:pStyle w:val="Paragraphedeliste"/>
        <w:numPr>
          <w:ilvl w:val="1"/>
          <w:numId w:val="1"/>
        </w:numPr>
        <w:jc w:val="both"/>
        <w:rPr>
          <w:lang w:val="fr-FR"/>
        </w:rPr>
      </w:pPr>
      <w:r w:rsidRPr="00F63185">
        <w:rPr>
          <w:lang w:val="fr-FR"/>
        </w:rPr>
        <w:t>Méfiez-vous des e-mails ou des messages suspects demandant des informations personnelles ou des informations de connexion.</w:t>
      </w:r>
    </w:p>
    <w:p w14:paraId="7B1286E4" w14:textId="77777777" w:rsidR="00CE7F53" w:rsidRPr="006D586B" w:rsidRDefault="004654BA" w:rsidP="006D586B">
      <w:pPr>
        <w:pStyle w:val="Paragraphedeliste"/>
        <w:numPr>
          <w:ilvl w:val="0"/>
          <w:numId w:val="1"/>
        </w:numPr>
        <w:jc w:val="both"/>
        <w:rPr>
          <w:lang w:val="fr-FR"/>
        </w:rPr>
      </w:pPr>
      <w:r w:rsidRPr="00CE7F53">
        <w:rPr>
          <w:lang w:val="fr-FR"/>
        </w:rPr>
        <w:t xml:space="preserve">En utilisant </w:t>
      </w:r>
      <w:r w:rsidR="0031267D" w:rsidRPr="00CE7F53">
        <w:rPr>
          <w:lang w:val="fr-FR"/>
        </w:rPr>
        <w:t>le</w:t>
      </w:r>
      <w:r w:rsidRPr="00CE7F53">
        <w:rPr>
          <w:lang w:val="fr-FR"/>
        </w:rPr>
        <w:t xml:space="preserve"> compte utilisateur</w:t>
      </w:r>
      <w:r w:rsidR="0031267D" w:rsidRPr="00CE7F53">
        <w:rPr>
          <w:lang w:val="fr-FR"/>
        </w:rPr>
        <w:t xml:space="preserve"> FRMF Connect</w:t>
      </w:r>
      <w:r w:rsidRPr="00CE7F53">
        <w:rPr>
          <w:lang w:val="fr-FR"/>
        </w:rPr>
        <w:t xml:space="preserve">, vous reconnaissez que vous êtes responsable des données que vous partagez via nos services. </w:t>
      </w:r>
    </w:p>
    <w:p w14:paraId="10CDE5EC" w14:textId="77777777" w:rsidR="00EC56F7" w:rsidRDefault="004654BA" w:rsidP="0094194A">
      <w:pPr>
        <w:jc w:val="both"/>
        <w:rPr>
          <w:lang w:val="fr-FR"/>
        </w:rPr>
      </w:pPr>
      <w:r w:rsidRPr="004654BA">
        <w:rPr>
          <w:lang w:val="fr-FR"/>
        </w:rPr>
        <w:t>En créant un compte utilisateur</w:t>
      </w:r>
      <w:r w:rsidR="00EC56F7">
        <w:rPr>
          <w:lang w:val="fr-FR"/>
        </w:rPr>
        <w:t xml:space="preserve"> FRMF Connect</w:t>
      </w:r>
      <w:r w:rsidRPr="004654BA">
        <w:rPr>
          <w:lang w:val="fr-FR"/>
        </w:rPr>
        <w:t>, vous accepte</w:t>
      </w:r>
      <w:r w:rsidR="000371BC">
        <w:rPr>
          <w:lang w:val="fr-FR"/>
        </w:rPr>
        <w:t>z les termes de ce formulaire.</w:t>
      </w:r>
    </w:p>
    <w:p w14:paraId="45FA4369" w14:textId="77777777" w:rsidR="00EC56F7" w:rsidRPr="004654BA" w:rsidRDefault="00EC56F7" w:rsidP="000F2637">
      <w:pPr>
        <w:rPr>
          <w:b/>
          <w:bCs/>
          <w:lang w:val="fr-FR"/>
        </w:rPr>
      </w:pPr>
      <w:r w:rsidRPr="004654BA">
        <w:rPr>
          <w:b/>
          <w:bCs/>
          <w:lang w:val="fr-FR"/>
        </w:rPr>
        <w:t>Informations personnelles</w:t>
      </w:r>
      <w:r>
        <w:rPr>
          <w:b/>
          <w:bCs/>
          <w:lang w:val="fr-FR"/>
        </w:rPr>
        <w:t xml:space="preserve"> du </w:t>
      </w:r>
      <w:r w:rsidR="000F2637" w:rsidRPr="000F2637">
        <w:rPr>
          <w:b/>
          <w:bCs/>
          <w:lang w:val="fr-FR"/>
        </w:rPr>
        <w:t>Président, Vice-président ou Secrétaire Général</w:t>
      </w:r>
      <w:r w:rsidRPr="004654BA">
        <w:rPr>
          <w:b/>
          <w:bCs/>
          <w:lang w:val="fr-FR"/>
        </w:rPr>
        <w:t>:</w:t>
      </w:r>
    </w:p>
    <w:p w14:paraId="2CF8E139" w14:textId="77777777" w:rsidR="00EC56F7" w:rsidRDefault="00EC56F7" w:rsidP="00805501">
      <w:pPr>
        <w:spacing w:after="0"/>
        <w:rPr>
          <w:lang w:val="fr-FR"/>
        </w:rPr>
      </w:pPr>
      <w:r w:rsidRPr="004654BA">
        <w:rPr>
          <w:lang w:val="fr-FR"/>
        </w:rPr>
        <w:t xml:space="preserve">Nom complet: </w:t>
      </w:r>
      <w:r>
        <w:rPr>
          <w:lang w:val="fr-FR"/>
        </w:rPr>
        <w:t>……………………………………………………………….…………………………………………………</w:t>
      </w:r>
      <w:r w:rsidR="00805501">
        <w:rPr>
          <w:lang w:val="fr-FR"/>
        </w:rPr>
        <w:t>…………………………</w:t>
      </w:r>
      <w:r>
        <w:rPr>
          <w:lang w:val="fr-FR"/>
        </w:rPr>
        <w:t>……….…</w:t>
      </w:r>
    </w:p>
    <w:p w14:paraId="62E50585" w14:textId="77777777" w:rsidR="00EC56F7" w:rsidRDefault="00EC56F7" w:rsidP="00EC56F7">
      <w:pPr>
        <w:spacing w:after="0"/>
        <w:rPr>
          <w:lang w:val="fr-FR"/>
        </w:rPr>
      </w:pPr>
      <w:r>
        <w:rPr>
          <w:lang w:val="fr-FR"/>
        </w:rPr>
        <w:t>Fonction au club : ……………………………………………………………………………………………………………………………..</w:t>
      </w:r>
      <w:r w:rsidR="00805501">
        <w:rPr>
          <w:lang w:val="fr-FR"/>
        </w:rPr>
        <w:t>……………………</w:t>
      </w:r>
    </w:p>
    <w:p w14:paraId="0711B9E7" w14:textId="77777777" w:rsidR="00EC56F7" w:rsidRDefault="00EC56F7" w:rsidP="00EC56F7">
      <w:pPr>
        <w:spacing w:after="0"/>
        <w:rPr>
          <w:lang w:val="fr-FR"/>
        </w:rPr>
      </w:pPr>
      <w:r w:rsidRPr="004654BA">
        <w:rPr>
          <w:lang w:val="fr-FR"/>
        </w:rPr>
        <w:t xml:space="preserve">Adresse e-mail : </w:t>
      </w:r>
      <w:r>
        <w:rPr>
          <w:lang w:val="fr-FR"/>
        </w:rPr>
        <w:t>…………………………………………………………</w:t>
      </w:r>
      <w:r w:rsidR="00F63185">
        <w:rPr>
          <w:lang w:val="fr-FR"/>
        </w:rPr>
        <w:t>…</w:t>
      </w:r>
      <w:r>
        <w:rPr>
          <w:lang w:val="fr-FR"/>
        </w:rPr>
        <w:t>…………………………………………………………………..</w:t>
      </w:r>
      <w:r w:rsidR="00805501">
        <w:rPr>
          <w:lang w:val="fr-FR"/>
        </w:rPr>
        <w:t>……………………</w:t>
      </w:r>
    </w:p>
    <w:p w14:paraId="4E158CB0" w14:textId="77777777" w:rsidR="00EC56F7" w:rsidRDefault="00EC56F7" w:rsidP="00EC56F7">
      <w:pPr>
        <w:spacing w:after="0"/>
        <w:rPr>
          <w:lang w:val="fr-FR"/>
        </w:rPr>
      </w:pPr>
      <w:r>
        <w:rPr>
          <w:lang w:val="fr-FR"/>
        </w:rPr>
        <w:t>Téléphone : ……………………………………………………………………………………………………………………………………….</w:t>
      </w:r>
      <w:r w:rsidR="00805501">
        <w:rPr>
          <w:lang w:val="fr-FR"/>
        </w:rPr>
        <w:t>……………………</w:t>
      </w:r>
    </w:p>
    <w:p w14:paraId="2BC31780" w14:textId="77777777" w:rsidR="006D586B" w:rsidRDefault="006D586B" w:rsidP="00EC56F7">
      <w:pPr>
        <w:spacing w:after="0"/>
        <w:rPr>
          <w:lang w:val="fr-FR"/>
        </w:rPr>
      </w:pPr>
    </w:p>
    <w:p w14:paraId="766961FD" w14:textId="77777777" w:rsidR="006D586B" w:rsidRPr="006D586B" w:rsidRDefault="002206DC" w:rsidP="006D586B">
      <w:pPr>
        <w:pStyle w:val="Paragraphedeliste"/>
        <w:numPr>
          <w:ilvl w:val="0"/>
          <w:numId w:val="1"/>
        </w:numPr>
        <w:spacing w:after="0"/>
        <w:rPr>
          <w:lang w:val="fr-FR"/>
        </w:rPr>
      </w:pPr>
      <w:r>
        <w:rPr>
          <w:lang w:val="fr-FR"/>
        </w:rPr>
        <w:t>L’entité</w:t>
      </w:r>
      <w:r w:rsidR="006D586B" w:rsidRPr="006D586B">
        <w:rPr>
          <w:lang w:val="fr-FR"/>
        </w:rPr>
        <w:t xml:space="preserve"> Rejette en outre inconditionnellement toute responsabilité de la Fédération Royale Marocaine de Football ou la Ligue Régionale, ou de tout représentant, tout employé de ces instances, etc. pour  tout dommage dont </w:t>
      </w:r>
      <w:r w:rsidR="00194AC7">
        <w:rPr>
          <w:lang w:val="fr-FR"/>
        </w:rPr>
        <w:t>l’entité</w:t>
      </w:r>
      <w:r w:rsidR="00194AC7" w:rsidRPr="006D586B">
        <w:rPr>
          <w:lang w:val="fr-FR"/>
        </w:rPr>
        <w:t xml:space="preserve"> </w:t>
      </w:r>
      <w:r w:rsidR="006D586B" w:rsidRPr="006D586B">
        <w:rPr>
          <w:lang w:val="fr-FR"/>
        </w:rPr>
        <w:t>pourrait souffrir en raison d’une utilisation abusive des données par un tiers.</w:t>
      </w:r>
    </w:p>
    <w:p w14:paraId="43E1149B" w14:textId="77777777" w:rsidR="006D586B" w:rsidRDefault="006D586B" w:rsidP="006D586B">
      <w:pPr>
        <w:pStyle w:val="Paragraphedeliste"/>
        <w:spacing w:after="0"/>
        <w:rPr>
          <w:lang w:val="fr-FR"/>
        </w:rPr>
      </w:pPr>
    </w:p>
    <w:p w14:paraId="2CE05527" w14:textId="77777777" w:rsidR="006D586B" w:rsidRDefault="00194AC7" w:rsidP="00616011">
      <w:pPr>
        <w:pStyle w:val="Paragraphedeliste"/>
        <w:numPr>
          <w:ilvl w:val="0"/>
          <w:numId w:val="1"/>
        </w:numPr>
        <w:spacing w:after="0"/>
        <w:rPr>
          <w:lang w:val="fr-FR"/>
        </w:rPr>
      </w:pPr>
      <w:r>
        <w:rPr>
          <w:lang w:val="fr-FR"/>
        </w:rPr>
        <w:t>l’entité</w:t>
      </w:r>
      <w:r w:rsidRPr="006D586B">
        <w:rPr>
          <w:lang w:val="fr-FR"/>
        </w:rPr>
        <w:t xml:space="preserve"> </w:t>
      </w:r>
      <w:r w:rsidR="006D586B" w:rsidRPr="006D586B">
        <w:rPr>
          <w:lang w:val="fr-FR"/>
        </w:rPr>
        <w:t xml:space="preserve">accepte sans condition d’indemniser entièrement, de défendre et de libérer la </w:t>
      </w:r>
      <w:r w:rsidR="00616011" w:rsidRPr="00F63185">
        <w:rPr>
          <w:lang w:val="fr-FR"/>
        </w:rPr>
        <w:t>Fédération Royale Marocaine de Football</w:t>
      </w:r>
      <w:r w:rsidR="00616011">
        <w:rPr>
          <w:lang w:val="fr-FR"/>
        </w:rPr>
        <w:t xml:space="preserve"> et la Ligue Régionale</w:t>
      </w:r>
      <w:r w:rsidR="00616011" w:rsidRPr="006D586B">
        <w:rPr>
          <w:lang w:val="fr-FR"/>
        </w:rPr>
        <w:t xml:space="preserve"> </w:t>
      </w:r>
      <w:r w:rsidR="006D586B" w:rsidRPr="006D586B">
        <w:rPr>
          <w:lang w:val="fr-FR"/>
        </w:rPr>
        <w:t>– ainsi que toute filiale ou tout représentant ou employé de ces instances – de tout type de plainte, dépense (notamment frais de justice), dommage, accord ou autre obligation résultant d’une non-conformité avec les obligations telles qu’établies par le présent formulaire.</w:t>
      </w:r>
    </w:p>
    <w:p w14:paraId="352F80A7" w14:textId="77777777" w:rsidR="005D639B" w:rsidRPr="005D639B" w:rsidRDefault="005D639B" w:rsidP="005D639B">
      <w:pPr>
        <w:pStyle w:val="Paragraphedeliste"/>
        <w:rPr>
          <w:lang w:val="fr-FR"/>
        </w:rPr>
      </w:pPr>
    </w:p>
    <w:p w14:paraId="7A674514" w14:textId="77777777" w:rsidR="005D639B" w:rsidRDefault="005D639B" w:rsidP="00306DEB">
      <w:pPr>
        <w:pStyle w:val="Paragraphedeliste"/>
        <w:numPr>
          <w:ilvl w:val="0"/>
          <w:numId w:val="1"/>
        </w:numPr>
        <w:spacing w:after="0"/>
        <w:rPr>
          <w:lang w:val="fr-FR"/>
        </w:rPr>
      </w:pPr>
      <w:r>
        <w:rPr>
          <w:lang w:val="fr-FR"/>
        </w:rPr>
        <w:lastRenderedPageBreak/>
        <w:t xml:space="preserve">En cas de changement de l’utilisateur, </w:t>
      </w:r>
      <w:r w:rsidR="00194AC7">
        <w:rPr>
          <w:lang w:val="fr-FR"/>
        </w:rPr>
        <w:t xml:space="preserve">l’entité </w:t>
      </w:r>
      <w:r>
        <w:rPr>
          <w:lang w:val="fr-FR"/>
        </w:rPr>
        <w:t xml:space="preserve">s’engage à informer la FRMF et La Ligue Régionale par un écrit et </w:t>
      </w:r>
      <w:r w:rsidR="005C3FB6">
        <w:rPr>
          <w:lang w:val="fr-FR"/>
        </w:rPr>
        <w:t xml:space="preserve">de remplir </w:t>
      </w:r>
      <w:r w:rsidR="005C3FB6" w:rsidRPr="005C3FB6">
        <w:rPr>
          <w:lang w:val="fr-FR"/>
        </w:rPr>
        <w:t>à</w:t>
      </w:r>
      <w:r>
        <w:rPr>
          <w:lang w:val="fr-FR"/>
        </w:rPr>
        <w:t xml:space="preserve"> nouveau ce formulaire avec les informations du nouvel utilisateur.</w:t>
      </w:r>
    </w:p>
    <w:p w14:paraId="66D21C3B" w14:textId="77777777" w:rsidR="00510616" w:rsidRPr="00510616" w:rsidRDefault="00510616" w:rsidP="00510616">
      <w:pPr>
        <w:pStyle w:val="Paragraphedeliste"/>
        <w:rPr>
          <w:lang w:val="fr-FR"/>
        </w:rPr>
      </w:pPr>
    </w:p>
    <w:p w14:paraId="2591E8F7" w14:textId="77777777" w:rsidR="00510616" w:rsidRPr="00575D0B" w:rsidRDefault="00575D0B" w:rsidP="00575D0B">
      <w:pPr>
        <w:pStyle w:val="Paragraphedeliste"/>
        <w:numPr>
          <w:ilvl w:val="0"/>
          <w:numId w:val="1"/>
        </w:numPr>
        <w:spacing w:after="0"/>
        <w:jc w:val="both"/>
        <w:rPr>
          <w:lang w:val="fr-FR"/>
        </w:rPr>
      </w:pPr>
      <w:r w:rsidRPr="00575D0B">
        <w:rPr>
          <w:lang w:val="fr-FR"/>
        </w:rPr>
        <w:t>L’entité déclare disposer des consentements nécessaires de ses joueurs et de son personnel pour le traitement de leurs données personnelles aux fins des présentes, conformément aux dispositions de la Loi n° 09-08 relative à la protection des personnes physiques à l’égard du traitement des données à caractère personnel.</w:t>
      </w:r>
      <w:r>
        <w:rPr>
          <w:lang w:val="fr-FR"/>
        </w:rPr>
        <w:t xml:space="preserve"> </w:t>
      </w:r>
      <w:r w:rsidRPr="00575D0B">
        <w:rPr>
          <w:lang w:val="fr-FR"/>
        </w:rPr>
        <w:t>Dans le cas où ces consentements n'auraient pas encore été recueillis, l'entité s'engage expressément à les obtenir, conformément aux ex</w:t>
      </w:r>
      <w:r>
        <w:rPr>
          <w:lang w:val="fr-FR"/>
        </w:rPr>
        <w:t>igences légales prévues par la L</w:t>
      </w:r>
      <w:r w:rsidRPr="00575D0B">
        <w:rPr>
          <w:lang w:val="fr-FR"/>
        </w:rPr>
        <w:t>oi</w:t>
      </w:r>
      <w:r>
        <w:rPr>
          <w:lang w:val="fr-FR"/>
        </w:rPr>
        <w:t xml:space="preserve"> 09-08</w:t>
      </w:r>
      <w:r w:rsidRPr="00575D0B">
        <w:rPr>
          <w:lang w:val="fr-FR"/>
        </w:rPr>
        <w:t xml:space="preserve"> susmentionnée.</w:t>
      </w:r>
    </w:p>
    <w:p w14:paraId="69A303ED" w14:textId="77777777" w:rsidR="003A524D" w:rsidRPr="003A524D" w:rsidRDefault="003A524D" w:rsidP="003A524D">
      <w:pPr>
        <w:pStyle w:val="Paragraphedeliste"/>
        <w:rPr>
          <w:lang w:val="fr-FR"/>
        </w:rPr>
      </w:pPr>
    </w:p>
    <w:p w14:paraId="2DDA7DC8" w14:textId="77777777" w:rsidR="00AF4D5E" w:rsidRPr="00AF4D5E" w:rsidRDefault="00AF4D5E" w:rsidP="00AF4D5E">
      <w:pPr>
        <w:rPr>
          <w:b/>
          <w:bCs/>
          <w:lang w:val="fr-FR"/>
        </w:rPr>
      </w:pPr>
      <w:r w:rsidRPr="00AF4D5E">
        <w:rPr>
          <w:b/>
          <w:bCs/>
          <w:lang w:val="fr-FR"/>
        </w:rPr>
        <w:t>Protection des données à caractère personnel:</w:t>
      </w:r>
    </w:p>
    <w:p w14:paraId="32181D9A" w14:textId="77777777" w:rsidR="003A524D" w:rsidRPr="00C7795B" w:rsidRDefault="00B02372" w:rsidP="00B02372">
      <w:pPr>
        <w:jc w:val="both"/>
        <w:rPr>
          <w:rFonts w:cstheme="minorHAnsi"/>
          <w:lang w:val="fr-FR"/>
        </w:rPr>
      </w:pPr>
      <w:r w:rsidRPr="00C7795B">
        <w:rPr>
          <w:rFonts w:cstheme="minorHAnsi"/>
          <w:lang w:val="fr-FR"/>
        </w:rPr>
        <w:t>L</w:t>
      </w:r>
      <w:r w:rsidR="003A524D" w:rsidRPr="00C7795B">
        <w:rPr>
          <w:rFonts w:cstheme="minorHAnsi"/>
          <w:lang w:val="fr-FR"/>
        </w:rPr>
        <w:t>a Fédération Royale Marocaine de Football (« FRMF »), collecte et traite les données personnelles de l’utilisateur</w:t>
      </w:r>
      <w:r w:rsidRPr="00C7795B">
        <w:rPr>
          <w:rFonts w:cstheme="minorHAnsi"/>
          <w:lang w:val="fr-FR"/>
        </w:rPr>
        <w:t>,</w:t>
      </w:r>
      <w:r w:rsidR="003A524D" w:rsidRPr="00C7795B">
        <w:rPr>
          <w:rFonts w:cstheme="minorHAnsi"/>
          <w:lang w:val="fr-FR"/>
        </w:rPr>
        <w:t xml:space="preserve"> </w:t>
      </w:r>
      <w:r w:rsidRPr="00C7795B">
        <w:rPr>
          <w:rFonts w:cstheme="minorHAnsi"/>
          <w:lang w:val="fr-FR"/>
        </w:rPr>
        <w:t xml:space="preserve">ainsi que celles du Président, du Vice-président ou du Secrétaire Général, </w:t>
      </w:r>
      <w:r w:rsidR="003A524D" w:rsidRPr="00C7795B">
        <w:rPr>
          <w:rFonts w:cstheme="minorHAnsi"/>
          <w:lang w:val="fr-FR"/>
        </w:rPr>
        <w:t xml:space="preserve">en vue d’assurer la gestion </w:t>
      </w:r>
      <w:r w:rsidRPr="00C7795B">
        <w:rPr>
          <w:rFonts w:cstheme="minorHAnsi"/>
          <w:lang w:val="fr-FR"/>
        </w:rPr>
        <w:t>des comptes FRMF Connect</w:t>
      </w:r>
      <w:r w:rsidR="003A524D" w:rsidRPr="00C7795B">
        <w:rPr>
          <w:rFonts w:cstheme="minorHAnsi"/>
          <w:lang w:val="fr-FR"/>
        </w:rPr>
        <w:t>.</w:t>
      </w:r>
    </w:p>
    <w:p w14:paraId="62345C68" w14:textId="77777777" w:rsidR="003A524D" w:rsidRPr="00C7795B" w:rsidRDefault="003A524D" w:rsidP="00EB2982">
      <w:pPr>
        <w:jc w:val="both"/>
        <w:rPr>
          <w:rFonts w:cstheme="minorHAnsi"/>
          <w:lang w:val="fr-FR"/>
        </w:rPr>
      </w:pPr>
      <w:r w:rsidRPr="00C7795B">
        <w:rPr>
          <w:rFonts w:cstheme="minorHAnsi"/>
          <w:lang w:val="fr-FR"/>
        </w:rPr>
        <w:t xml:space="preserve">Ce traitement </w:t>
      </w:r>
      <w:r w:rsidR="00EB2982" w:rsidRPr="00C7795B">
        <w:rPr>
          <w:rFonts w:cstheme="minorHAnsi"/>
          <w:lang w:val="fr-FR"/>
        </w:rPr>
        <w:t xml:space="preserve">est </w:t>
      </w:r>
      <w:r w:rsidR="00510616" w:rsidRPr="00C7795B">
        <w:rPr>
          <w:rFonts w:cstheme="minorHAnsi"/>
          <w:lang w:val="fr-FR"/>
        </w:rPr>
        <w:t>réalisé</w:t>
      </w:r>
      <w:r w:rsidR="00EB2982" w:rsidRPr="00C7795B">
        <w:rPr>
          <w:rFonts w:cstheme="minorHAnsi"/>
          <w:lang w:val="fr-FR"/>
        </w:rPr>
        <w:t xml:space="preserve"> en conformité avec les dispositions de la Loi 09-08 relative à la protection des personnes physiques à l’égard du traitement des données à caractère personnel</w:t>
      </w:r>
      <w:r w:rsidRPr="00C7795B">
        <w:rPr>
          <w:rFonts w:cstheme="minorHAnsi"/>
          <w:lang w:val="fr-FR"/>
        </w:rPr>
        <w:t>.</w:t>
      </w:r>
    </w:p>
    <w:p w14:paraId="0DC9FC38" w14:textId="77777777" w:rsidR="003A524D" w:rsidRPr="00C7795B" w:rsidRDefault="003A524D" w:rsidP="003A524D">
      <w:pPr>
        <w:widowControl w:val="0"/>
        <w:autoSpaceDE w:val="0"/>
        <w:autoSpaceDN w:val="0"/>
        <w:adjustRightInd w:val="0"/>
        <w:spacing w:after="0" w:line="240" w:lineRule="auto"/>
        <w:ind w:right="-85"/>
        <w:jc w:val="both"/>
        <w:rPr>
          <w:rFonts w:cstheme="minorHAnsi"/>
          <w:lang w:val="fr-FR"/>
        </w:rPr>
      </w:pPr>
      <w:r w:rsidRPr="00C7795B">
        <w:rPr>
          <w:rFonts w:cstheme="minorHAnsi"/>
          <w:lang w:val="fr-FR"/>
        </w:rPr>
        <w:t xml:space="preserve">Par le biais de ce formulaire vous marquez votre consentement exprès à la collecte, la conservation, le traitement et le transfert </w:t>
      </w:r>
      <w:r w:rsidR="00C7795B" w:rsidRPr="00C7795B">
        <w:rPr>
          <w:rFonts w:cstheme="minorHAnsi"/>
          <w:lang w:val="fr-FR"/>
        </w:rPr>
        <w:t xml:space="preserve">notamment </w:t>
      </w:r>
      <w:r w:rsidRPr="00C7795B">
        <w:rPr>
          <w:rFonts w:cstheme="minorHAnsi"/>
          <w:lang w:val="fr-FR"/>
        </w:rPr>
        <w:t>à l’étranger de vos d</w:t>
      </w:r>
      <w:r w:rsidR="00B02372" w:rsidRPr="00C7795B">
        <w:rPr>
          <w:rFonts w:cstheme="minorHAnsi"/>
          <w:lang w:val="fr-FR"/>
        </w:rPr>
        <w:t xml:space="preserve">onnées personnelles par la FRMF </w:t>
      </w:r>
      <w:r w:rsidRPr="00C7795B">
        <w:rPr>
          <w:rFonts w:cstheme="minorHAnsi"/>
          <w:lang w:val="fr-FR"/>
        </w:rPr>
        <w:t>conformément aux dispositions de la Loi 09-08 relative à la protection des personnes physiques à l’égard du traitement des données à caractère personnel.</w:t>
      </w:r>
    </w:p>
    <w:p w14:paraId="18DD9C2E" w14:textId="77777777" w:rsidR="003A524D" w:rsidRPr="00C7795B" w:rsidRDefault="003A524D" w:rsidP="003A524D">
      <w:pPr>
        <w:widowControl w:val="0"/>
        <w:autoSpaceDE w:val="0"/>
        <w:autoSpaceDN w:val="0"/>
        <w:adjustRightInd w:val="0"/>
        <w:spacing w:after="0" w:line="240" w:lineRule="auto"/>
        <w:ind w:right="-85"/>
        <w:jc w:val="both"/>
        <w:rPr>
          <w:rFonts w:cstheme="minorHAnsi"/>
          <w:lang w:val="fr-FR"/>
        </w:rPr>
      </w:pPr>
    </w:p>
    <w:p w14:paraId="08BD4E28" w14:textId="77777777" w:rsidR="003A524D" w:rsidRPr="00C7795B" w:rsidRDefault="003A524D" w:rsidP="003A524D">
      <w:pPr>
        <w:jc w:val="both"/>
        <w:rPr>
          <w:rFonts w:cstheme="minorHAnsi"/>
          <w:lang w:val="fr-FR"/>
        </w:rPr>
      </w:pPr>
      <w:r w:rsidRPr="00C7795B">
        <w:rPr>
          <w:rFonts w:cstheme="minorHAnsi"/>
          <w:lang w:val="fr-FR"/>
        </w:rPr>
        <w:t>Vous reconnaissez avoir pris pleinement connaissance des droits d’accès, de rectification et d’opposition prévus par la Loi 09-08 et des modalités de leur exercice auprès de la FRMF.</w:t>
      </w:r>
    </w:p>
    <w:p w14:paraId="616C05E8" w14:textId="5BE47307" w:rsidR="003A524D" w:rsidRPr="00C7795B" w:rsidRDefault="003A524D" w:rsidP="003A524D">
      <w:pPr>
        <w:widowControl w:val="0"/>
        <w:autoSpaceDE w:val="0"/>
        <w:autoSpaceDN w:val="0"/>
        <w:adjustRightInd w:val="0"/>
        <w:spacing w:after="0" w:line="247" w:lineRule="auto"/>
        <w:ind w:right="-85"/>
        <w:jc w:val="both"/>
        <w:rPr>
          <w:rFonts w:cstheme="minorHAnsi"/>
          <w:lang w:val="fr-FR"/>
        </w:rPr>
      </w:pPr>
      <w:r w:rsidRPr="00C7795B">
        <w:rPr>
          <w:rFonts w:cstheme="minorHAnsi"/>
          <w:lang w:val="fr-FR"/>
        </w:rPr>
        <w:t xml:space="preserve">Le service auprès duquel les droits prévus par la Loi 09-08 peuvent être exercés, à savoir les droits d’accès, de rectification et d’opposition, est joignable à l’adresse électronique </w:t>
      </w:r>
      <w:r w:rsidR="00A92B8A" w:rsidRPr="00A92B8A">
        <w:rPr>
          <w:rFonts w:cstheme="minorHAnsi"/>
          <w:b/>
          <w:bCs/>
          <w:lang w:val="fr-FR"/>
        </w:rPr>
        <w:t>contact@frmf.ma</w:t>
      </w:r>
      <w:r w:rsidRPr="00C7795B">
        <w:rPr>
          <w:rFonts w:cstheme="minorHAnsi"/>
          <w:lang w:val="fr-FR"/>
        </w:rPr>
        <w:t xml:space="preserve"> </w:t>
      </w:r>
    </w:p>
    <w:p w14:paraId="082B8A06" w14:textId="77777777" w:rsidR="003A524D" w:rsidRPr="00AF4D5E" w:rsidRDefault="003A524D" w:rsidP="003A524D">
      <w:pPr>
        <w:spacing w:after="0"/>
        <w:rPr>
          <w:lang w:val="fr-FR"/>
        </w:rPr>
      </w:pPr>
    </w:p>
    <w:p w14:paraId="095ABB82" w14:textId="77777777" w:rsidR="005C0223" w:rsidRPr="005C0223" w:rsidRDefault="005C0223" w:rsidP="005C0223">
      <w:pPr>
        <w:pStyle w:val="Paragraphedeliste"/>
        <w:rPr>
          <w:lang w:val="fr-FR"/>
        </w:rPr>
      </w:pPr>
    </w:p>
    <w:p w14:paraId="78D82DF5" w14:textId="77777777" w:rsidR="005C0223" w:rsidRPr="006D586B" w:rsidRDefault="009E3A74" w:rsidP="005C0223">
      <w:pPr>
        <w:pStyle w:val="Paragraphedeliste"/>
        <w:spacing w:after="0"/>
        <w:rPr>
          <w:lang w:val="fr-FR"/>
        </w:rPr>
      </w:pPr>
      <w:r>
        <w:rPr>
          <w:noProof/>
          <w:lang w:val="fr-FR"/>
        </w:rPr>
        <w:pict w14:anchorId="39D4F3C4">
          <v:shapetype id="_x0000_t202" coordsize="21600,21600" o:spt="202" path="m,l,21600r21600,l21600,xe">
            <v:stroke joinstyle="miter"/>
            <v:path gradientshapeok="t" o:connecttype="rect"/>
          </v:shapetype>
          <v:shape id="_x0000_s1028" type="#_x0000_t202" style="position:absolute;left:0;text-align:left;margin-left:283.25pt;margin-top:7.55pt;width:195.1pt;height:33.4pt;z-index:251661312;mso-width-relative:margin;mso-height-relative:margin" stroked="f">
            <v:textbox style="mso-next-textbox:#_x0000_s1028">
              <w:txbxContent>
                <w:p w14:paraId="519945BD" w14:textId="77777777" w:rsidR="00F41858" w:rsidRPr="00F63185" w:rsidRDefault="00F41858" w:rsidP="00D608A7">
                  <w:pPr>
                    <w:rPr>
                      <w:b/>
                      <w:bCs/>
                      <w:sz w:val="20"/>
                      <w:szCs w:val="20"/>
                      <w:lang w:val="fr-FR"/>
                    </w:rPr>
                  </w:pPr>
                  <w:r w:rsidRPr="00F63185">
                    <w:rPr>
                      <w:b/>
                      <w:bCs/>
                      <w:sz w:val="20"/>
                      <w:szCs w:val="20"/>
                      <w:lang w:val="fr-FR"/>
                    </w:rPr>
                    <w:t>Signature</w:t>
                  </w:r>
                  <w:r w:rsidR="00A712EB">
                    <w:rPr>
                      <w:b/>
                      <w:bCs/>
                      <w:sz w:val="20"/>
                      <w:szCs w:val="20"/>
                      <w:lang w:val="fr-FR"/>
                    </w:rPr>
                    <w:t xml:space="preserve"> et Cachet</w:t>
                  </w:r>
                  <w:r w:rsidRPr="00F63185">
                    <w:rPr>
                      <w:b/>
                      <w:bCs/>
                      <w:sz w:val="20"/>
                      <w:szCs w:val="20"/>
                      <w:lang w:val="fr-FR"/>
                    </w:rPr>
                    <w:t xml:space="preserve"> du Président, </w:t>
                  </w:r>
                  <w:r w:rsidR="00C60B91">
                    <w:rPr>
                      <w:b/>
                      <w:bCs/>
                      <w:sz w:val="20"/>
                      <w:szCs w:val="20"/>
                      <w:lang w:val="fr-FR"/>
                    </w:rPr>
                    <w:t xml:space="preserve">Vice-président ou </w:t>
                  </w:r>
                  <w:r w:rsidR="00D608A7">
                    <w:rPr>
                      <w:b/>
                      <w:bCs/>
                      <w:sz w:val="20"/>
                      <w:szCs w:val="20"/>
                      <w:lang w:val="fr-FR"/>
                    </w:rPr>
                    <w:t>Secrétaire Général</w:t>
                  </w:r>
                </w:p>
                <w:p w14:paraId="00153E07" w14:textId="77777777" w:rsidR="00F41858" w:rsidRDefault="00F41858" w:rsidP="00F41858">
                  <w:pPr>
                    <w:rPr>
                      <w:lang w:val="fr-FR"/>
                    </w:rPr>
                  </w:pPr>
                </w:p>
              </w:txbxContent>
            </v:textbox>
          </v:shape>
        </w:pict>
      </w:r>
    </w:p>
    <w:p w14:paraId="18681800" w14:textId="77777777" w:rsidR="004654BA" w:rsidRDefault="009E3A74" w:rsidP="004654BA">
      <w:pPr>
        <w:rPr>
          <w:lang w:val="fr-FR"/>
        </w:rPr>
      </w:pPr>
      <w:r>
        <w:rPr>
          <w:noProof/>
          <w:lang w:eastAsia="en-GB"/>
        </w:rPr>
        <w:pict w14:anchorId="39986B4A">
          <v:shape id="_x0000_s1029" type="#_x0000_t202" style="position:absolute;margin-left:-2.55pt;margin-top:1.45pt;width:203.9pt;height:22.15pt;z-index:251662336;mso-width-percent:400;mso-width-percent:400;mso-width-relative:margin;mso-height-relative:margin" stroked="f">
            <v:textbox>
              <w:txbxContent>
                <w:p w14:paraId="7B563B9B" w14:textId="77777777" w:rsidR="00F41858" w:rsidRPr="00F63185" w:rsidRDefault="00F41858" w:rsidP="00F41858">
                  <w:pPr>
                    <w:rPr>
                      <w:b/>
                      <w:bCs/>
                      <w:sz w:val="20"/>
                      <w:szCs w:val="20"/>
                      <w:lang w:val="fr-FR"/>
                    </w:rPr>
                  </w:pPr>
                  <w:r w:rsidRPr="00F63185">
                    <w:rPr>
                      <w:b/>
                      <w:bCs/>
                      <w:sz w:val="20"/>
                      <w:szCs w:val="20"/>
                      <w:lang w:val="fr-FR"/>
                    </w:rPr>
                    <w:t>Signature de L’utilisateur</w:t>
                  </w:r>
                </w:p>
                <w:p w14:paraId="3639AE28" w14:textId="77777777" w:rsidR="00F41858" w:rsidRDefault="00F41858" w:rsidP="00F41858">
                  <w:pPr>
                    <w:rPr>
                      <w:lang w:val="fr-FR"/>
                    </w:rPr>
                  </w:pPr>
                </w:p>
              </w:txbxContent>
            </v:textbox>
          </v:shape>
        </w:pict>
      </w:r>
    </w:p>
    <w:p w14:paraId="6C6D858C" w14:textId="77777777" w:rsidR="00F41858" w:rsidRPr="004654BA" w:rsidRDefault="009E3A74" w:rsidP="00F41858">
      <w:pPr>
        <w:rPr>
          <w:lang w:val="fr-FR"/>
        </w:rPr>
      </w:pPr>
      <w:r>
        <w:rPr>
          <w:noProof/>
          <w:lang w:eastAsia="en-GB"/>
        </w:rPr>
        <w:pict w14:anchorId="2758BB7E">
          <v:rect id="_x0000_s1026" style="position:absolute;margin-left:-2.55pt;margin-top:7.1pt;width:184.2pt;height:59.2pt;z-index:251658240"/>
        </w:pict>
      </w:r>
      <w:r>
        <w:rPr>
          <w:noProof/>
          <w:lang w:eastAsia="en-GB"/>
        </w:rPr>
        <w:pict w14:anchorId="121DA0CD">
          <v:rect id="_x0000_s1031" style="position:absolute;margin-left:289.95pt;margin-top:9.35pt;width:184.2pt;height:59.2pt;z-index:251663360"/>
        </w:pict>
      </w:r>
      <w:r w:rsidR="00F41858">
        <w:rPr>
          <w:lang w:val="fr-FR"/>
        </w:rPr>
        <w:tab/>
      </w:r>
      <w:r w:rsidR="00F41858">
        <w:rPr>
          <w:lang w:val="fr-FR"/>
        </w:rPr>
        <w:tab/>
      </w:r>
      <w:r w:rsidR="00F41858">
        <w:rPr>
          <w:lang w:val="fr-FR"/>
        </w:rPr>
        <w:tab/>
      </w:r>
      <w:r w:rsidR="00F41858">
        <w:rPr>
          <w:lang w:val="fr-FR"/>
        </w:rPr>
        <w:tab/>
      </w:r>
      <w:r w:rsidR="00F41858">
        <w:rPr>
          <w:lang w:val="fr-FR"/>
        </w:rPr>
        <w:tab/>
      </w:r>
      <w:r w:rsidR="00F41858">
        <w:rPr>
          <w:lang w:val="fr-FR"/>
        </w:rPr>
        <w:tab/>
      </w:r>
    </w:p>
    <w:p w14:paraId="40A94BFD" w14:textId="77777777" w:rsidR="004654BA" w:rsidRDefault="00F41858" w:rsidP="002007A9">
      <w:pPr>
        <w:rPr>
          <w:lang w:val="fr-FR"/>
        </w:rPr>
      </w:pPr>
      <w:r>
        <w:rPr>
          <w:lang w:val="fr-FR"/>
        </w:rPr>
        <w:tab/>
      </w:r>
      <w:r>
        <w:rPr>
          <w:lang w:val="fr-FR"/>
        </w:rPr>
        <w:tab/>
      </w:r>
      <w:r>
        <w:rPr>
          <w:lang w:val="fr-FR"/>
        </w:rPr>
        <w:tab/>
      </w:r>
      <w:r>
        <w:rPr>
          <w:lang w:val="fr-FR"/>
        </w:rPr>
        <w:tab/>
      </w:r>
      <w:r>
        <w:rPr>
          <w:lang w:val="fr-FR"/>
        </w:rPr>
        <w:tab/>
      </w:r>
      <w:r>
        <w:rPr>
          <w:lang w:val="fr-FR"/>
        </w:rPr>
        <w:tab/>
      </w:r>
    </w:p>
    <w:sectPr w:rsidR="004654BA" w:rsidSect="00AF4D5E">
      <w:footerReference w:type="default" r:id="rId7"/>
      <w:pgSz w:w="11906" w:h="16838"/>
      <w:pgMar w:top="851"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93A10" w14:textId="77777777" w:rsidR="009E3A74" w:rsidRDefault="009E3A74">
      <w:pPr>
        <w:spacing w:after="0" w:line="240" w:lineRule="auto"/>
      </w:pPr>
      <w:r>
        <w:separator/>
      </w:r>
    </w:p>
  </w:endnote>
  <w:endnote w:type="continuationSeparator" w:id="0">
    <w:p w14:paraId="25AD402B" w14:textId="77777777" w:rsidR="009E3A74" w:rsidRDefault="009E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244330"/>
      <w:docPartObj>
        <w:docPartGallery w:val="Page Numbers (Bottom of Page)"/>
        <w:docPartUnique/>
      </w:docPartObj>
    </w:sdtPr>
    <w:sdtEndPr/>
    <w:sdtContent>
      <w:sdt>
        <w:sdtPr>
          <w:id w:val="123787606"/>
          <w:docPartObj>
            <w:docPartGallery w:val="Page Numbers (Top of Page)"/>
            <w:docPartUnique/>
          </w:docPartObj>
        </w:sdtPr>
        <w:sdtEndPr/>
        <w:sdtContent>
          <w:p w14:paraId="6CB2C06D" w14:textId="5FFB0A72" w:rsidR="00AF4D5E" w:rsidRDefault="00AF4D5E">
            <w:pPr>
              <w:pStyle w:val="Pieddepage"/>
              <w:jc w:val="right"/>
            </w:pPr>
            <w:r>
              <w:t xml:space="preserve">Page </w:t>
            </w:r>
            <w:r w:rsidR="00AE79D5">
              <w:rPr>
                <w:b/>
                <w:sz w:val="24"/>
                <w:szCs w:val="24"/>
              </w:rPr>
              <w:fldChar w:fldCharType="begin"/>
            </w:r>
            <w:r>
              <w:rPr>
                <w:b/>
              </w:rPr>
              <w:instrText>PAGE</w:instrText>
            </w:r>
            <w:r w:rsidR="00AE79D5">
              <w:rPr>
                <w:b/>
                <w:sz w:val="24"/>
                <w:szCs w:val="24"/>
              </w:rPr>
              <w:fldChar w:fldCharType="separate"/>
            </w:r>
            <w:r w:rsidR="009649B0">
              <w:rPr>
                <w:b/>
                <w:noProof/>
              </w:rPr>
              <w:t>1</w:t>
            </w:r>
            <w:r w:rsidR="00AE79D5">
              <w:rPr>
                <w:b/>
                <w:sz w:val="24"/>
                <w:szCs w:val="24"/>
              </w:rPr>
              <w:fldChar w:fldCharType="end"/>
            </w:r>
            <w:r>
              <w:t xml:space="preserve"> sur </w:t>
            </w:r>
            <w:r w:rsidR="00AE79D5">
              <w:rPr>
                <w:b/>
                <w:sz w:val="24"/>
                <w:szCs w:val="24"/>
              </w:rPr>
              <w:fldChar w:fldCharType="begin"/>
            </w:r>
            <w:r>
              <w:rPr>
                <w:b/>
              </w:rPr>
              <w:instrText>NUMPAGES</w:instrText>
            </w:r>
            <w:r w:rsidR="00AE79D5">
              <w:rPr>
                <w:b/>
                <w:sz w:val="24"/>
                <w:szCs w:val="24"/>
              </w:rPr>
              <w:fldChar w:fldCharType="separate"/>
            </w:r>
            <w:r w:rsidR="009649B0">
              <w:rPr>
                <w:b/>
                <w:noProof/>
              </w:rPr>
              <w:t>2</w:t>
            </w:r>
            <w:r w:rsidR="00AE79D5">
              <w:rPr>
                <w:b/>
                <w:sz w:val="24"/>
                <w:szCs w:val="24"/>
              </w:rPr>
              <w:fldChar w:fldCharType="end"/>
            </w:r>
          </w:p>
        </w:sdtContent>
      </w:sdt>
    </w:sdtContent>
  </w:sdt>
  <w:p w14:paraId="208CF67B" w14:textId="77777777" w:rsidR="00AF4D5E" w:rsidRDefault="00AF4D5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6EFB" w14:textId="77777777" w:rsidR="009E3A74" w:rsidRDefault="009E3A74">
      <w:pPr>
        <w:spacing w:after="0" w:line="240" w:lineRule="auto"/>
      </w:pPr>
      <w:r>
        <w:separator/>
      </w:r>
    </w:p>
  </w:footnote>
  <w:footnote w:type="continuationSeparator" w:id="0">
    <w:p w14:paraId="6862DCBF" w14:textId="77777777" w:rsidR="009E3A74" w:rsidRDefault="009E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C10A2"/>
    <w:multiLevelType w:val="hybridMultilevel"/>
    <w:tmpl w:val="7B785198"/>
    <w:lvl w:ilvl="0" w:tplc="4FEC6F4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A43E81"/>
    <w:multiLevelType w:val="hybridMultilevel"/>
    <w:tmpl w:val="0A48CFCA"/>
    <w:lvl w:ilvl="0" w:tplc="20C22736">
      <w:start w:val="1"/>
      <w:numFmt w:val="decimal"/>
      <w:lvlText w:val="%1."/>
      <w:lvlJc w:val="left"/>
      <w:pPr>
        <w:ind w:left="116" w:hanging="229"/>
      </w:pPr>
      <w:rPr>
        <w:rFonts w:ascii="Cambria" w:eastAsia="Cambria" w:hAnsi="Cambria" w:cs="Cambria" w:hint="default"/>
        <w:w w:val="100"/>
        <w:sz w:val="22"/>
        <w:szCs w:val="22"/>
        <w:lang w:val="fr-FR" w:eastAsia="en-US" w:bidi="ar-SA"/>
      </w:rPr>
    </w:lvl>
    <w:lvl w:ilvl="1" w:tplc="CAD4B072">
      <w:numFmt w:val="bullet"/>
      <w:lvlText w:val="•"/>
      <w:lvlJc w:val="left"/>
      <w:pPr>
        <w:ind w:left="1038" w:hanging="229"/>
      </w:pPr>
      <w:rPr>
        <w:rFonts w:hint="default"/>
        <w:lang w:val="fr-FR" w:eastAsia="en-US" w:bidi="ar-SA"/>
      </w:rPr>
    </w:lvl>
    <w:lvl w:ilvl="2" w:tplc="9D846C1A">
      <w:numFmt w:val="bullet"/>
      <w:lvlText w:val="•"/>
      <w:lvlJc w:val="left"/>
      <w:pPr>
        <w:ind w:left="1957" w:hanging="229"/>
      </w:pPr>
      <w:rPr>
        <w:rFonts w:hint="default"/>
        <w:lang w:val="fr-FR" w:eastAsia="en-US" w:bidi="ar-SA"/>
      </w:rPr>
    </w:lvl>
    <w:lvl w:ilvl="3" w:tplc="A0C4072E">
      <w:numFmt w:val="bullet"/>
      <w:lvlText w:val="•"/>
      <w:lvlJc w:val="left"/>
      <w:pPr>
        <w:ind w:left="2875" w:hanging="229"/>
      </w:pPr>
      <w:rPr>
        <w:rFonts w:hint="default"/>
        <w:lang w:val="fr-FR" w:eastAsia="en-US" w:bidi="ar-SA"/>
      </w:rPr>
    </w:lvl>
    <w:lvl w:ilvl="4" w:tplc="F1FAA0FC">
      <w:numFmt w:val="bullet"/>
      <w:lvlText w:val="•"/>
      <w:lvlJc w:val="left"/>
      <w:pPr>
        <w:ind w:left="3794" w:hanging="229"/>
      </w:pPr>
      <w:rPr>
        <w:rFonts w:hint="default"/>
        <w:lang w:val="fr-FR" w:eastAsia="en-US" w:bidi="ar-SA"/>
      </w:rPr>
    </w:lvl>
    <w:lvl w:ilvl="5" w:tplc="91C83842">
      <w:numFmt w:val="bullet"/>
      <w:lvlText w:val="•"/>
      <w:lvlJc w:val="left"/>
      <w:pPr>
        <w:ind w:left="4713" w:hanging="229"/>
      </w:pPr>
      <w:rPr>
        <w:rFonts w:hint="default"/>
        <w:lang w:val="fr-FR" w:eastAsia="en-US" w:bidi="ar-SA"/>
      </w:rPr>
    </w:lvl>
    <w:lvl w:ilvl="6" w:tplc="90EAF7BC">
      <w:numFmt w:val="bullet"/>
      <w:lvlText w:val="•"/>
      <w:lvlJc w:val="left"/>
      <w:pPr>
        <w:ind w:left="5631" w:hanging="229"/>
      </w:pPr>
      <w:rPr>
        <w:rFonts w:hint="default"/>
        <w:lang w:val="fr-FR" w:eastAsia="en-US" w:bidi="ar-SA"/>
      </w:rPr>
    </w:lvl>
    <w:lvl w:ilvl="7" w:tplc="785AB0F4">
      <w:numFmt w:val="bullet"/>
      <w:lvlText w:val="•"/>
      <w:lvlJc w:val="left"/>
      <w:pPr>
        <w:ind w:left="6550" w:hanging="229"/>
      </w:pPr>
      <w:rPr>
        <w:rFonts w:hint="default"/>
        <w:lang w:val="fr-FR" w:eastAsia="en-US" w:bidi="ar-SA"/>
      </w:rPr>
    </w:lvl>
    <w:lvl w:ilvl="8" w:tplc="18C0F0B4">
      <w:numFmt w:val="bullet"/>
      <w:lvlText w:val="•"/>
      <w:lvlJc w:val="left"/>
      <w:pPr>
        <w:ind w:left="7469" w:hanging="229"/>
      </w:pPr>
      <w:rPr>
        <w:rFonts w:hint="default"/>
        <w:lang w:val="fr-F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54BA"/>
    <w:rsid w:val="00034EC8"/>
    <w:rsid w:val="000371BC"/>
    <w:rsid w:val="00081E8D"/>
    <w:rsid w:val="000F2637"/>
    <w:rsid w:val="001037AE"/>
    <w:rsid w:val="00117188"/>
    <w:rsid w:val="00194AC7"/>
    <w:rsid w:val="00195B24"/>
    <w:rsid w:val="002007A9"/>
    <w:rsid w:val="00210EDE"/>
    <w:rsid w:val="002206DC"/>
    <w:rsid w:val="00241233"/>
    <w:rsid w:val="002E5CA4"/>
    <w:rsid w:val="00306DEB"/>
    <w:rsid w:val="0031267D"/>
    <w:rsid w:val="0033118B"/>
    <w:rsid w:val="003A524D"/>
    <w:rsid w:val="003E41C2"/>
    <w:rsid w:val="00446890"/>
    <w:rsid w:val="00461927"/>
    <w:rsid w:val="004654BA"/>
    <w:rsid w:val="004A6C00"/>
    <w:rsid w:val="00510616"/>
    <w:rsid w:val="00525972"/>
    <w:rsid w:val="00575D0B"/>
    <w:rsid w:val="00585BC0"/>
    <w:rsid w:val="005C0223"/>
    <w:rsid w:val="005C3FB6"/>
    <w:rsid w:val="005D639B"/>
    <w:rsid w:val="00616011"/>
    <w:rsid w:val="006273A7"/>
    <w:rsid w:val="0069098F"/>
    <w:rsid w:val="006D586B"/>
    <w:rsid w:val="007C7968"/>
    <w:rsid w:val="007F0A39"/>
    <w:rsid w:val="00805501"/>
    <w:rsid w:val="00813CF9"/>
    <w:rsid w:val="00835634"/>
    <w:rsid w:val="0094194A"/>
    <w:rsid w:val="009649B0"/>
    <w:rsid w:val="009E3A74"/>
    <w:rsid w:val="00A3203B"/>
    <w:rsid w:val="00A4443C"/>
    <w:rsid w:val="00A52342"/>
    <w:rsid w:val="00A712EB"/>
    <w:rsid w:val="00A92B8A"/>
    <w:rsid w:val="00AE79D5"/>
    <w:rsid w:val="00AF4D5E"/>
    <w:rsid w:val="00B02372"/>
    <w:rsid w:val="00B268B0"/>
    <w:rsid w:val="00B74A9E"/>
    <w:rsid w:val="00B86ABA"/>
    <w:rsid w:val="00BD0238"/>
    <w:rsid w:val="00BD3278"/>
    <w:rsid w:val="00C60B91"/>
    <w:rsid w:val="00C63985"/>
    <w:rsid w:val="00C7795B"/>
    <w:rsid w:val="00CD7642"/>
    <w:rsid w:val="00CE7F53"/>
    <w:rsid w:val="00D2753D"/>
    <w:rsid w:val="00D608A7"/>
    <w:rsid w:val="00D772B6"/>
    <w:rsid w:val="00D802A0"/>
    <w:rsid w:val="00DA1457"/>
    <w:rsid w:val="00E60D25"/>
    <w:rsid w:val="00E72B40"/>
    <w:rsid w:val="00E85C97"/>
    <w:rsid w:val="00EB2982"/>
    <w:rsid w:val="00EC56F7"/>
    <w:rsid w:val="00F158D7"/>
    <w:rsid w:val="00F41858"/>
    <w:rsid w:val="00F63185"/>
    <w:rsid w:val="00F7212A"/>
    <w:rsid w:val="00FF4D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0BBE0BA"/>
  <w15:docId w15:val="{DABDFFC9-81ED-466B-8C46-157E0489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A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418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1858"/>
    <w:rPr>
      <w:rFonts w:ascii="Tahoma" w:hAnsi="Tahoma" w:cs="Tahoma"/>
      <w:sz w:val="16"/>
      <w:szCs w:val="16"/>
    </w:rPr>
  </w:style>
  <w:style w:type="paragraph" w:styleId="Paragraphedeliste">
    <w:name w:val="List Paragraph"/>
    <w:basedOn w:val="Normal"/>
    <w:uiPriority w:val="1"/>
    <w:qFormat/>
    <w:rsid w:val="00F63185"/>
    <w:pPr>
      <w:ind w:left="720"/>
      <w:contextualSpacing/>
    </w:pPr>
  </w:style>
  <w:style w:type="character" w:styleId="Marquedecommentaire">
    <w:name w:val="annotation reference"/>
    <w:basedOn w:val="Policepardfaut"/>
    <w:uiPriority w:val="99"/>
    <w:semiHidden/>
    <w:unhideWhenUsed/>
    <w:rsid w:val="005C0223"/>
    <w:rPr>
      <w:sz w:val="16"/>
      <w:szCs w:val="16"/>
    </w:rPr>
  </w:style>
  <w:style w:type="paragraph" w:styleId="Commentaire">
    <w:name w:val="annotation text"/>
    <w:basedOn w:val="Normal"/>
    <w:link w:val="CommentaireCar"/>
    <w:uiPriority w:val="99"/>
    <w:semiHidden/>
    <w:unhideWhenUsed/>
    <w:rsid w:val="005C0223"/>
    <w:pPr>
      <w:spacing w:line="240" w:lineRule="auto"/>
    </w:pPr>
    <w:rPr>
      <w:sz w:val="20"/>
      <w:szCs w:val="20"/>
    </w:rPr>
  </w:style>
  <w:style w:type="character" w:customStyle="1" w:styleId="CommentaireCar">
    <w:name w:val="Commentaire Car"/>
    <w:basedOn w:val="Policepardfaut"/>
    <w:link w:val="Commentaire"/>
    <w:uiPriority w:val="99"/>
    <w:semiHidden/>
    <w:rsid w:val="005C0223"/>
    <w:rPr>
      <w:sz w:val="20"/>
      <w:szCs w:val="20"/>
    </w:rPr>
  </w:style>
  <w:style w:type="paragraph" w:styleId="Objetducommentaire">
    <w:name w:val="annotation subject"/>
    <w:basedOn w:val="Commentaire"/>
    <w:next w:val="Commentaire"/>
    <w:link w:val="ObjetducommentaireCar"/>
    <w:uiPriority w:val="99"/>
    <w:semiHidden/>
    <w:unhideWhenUsed/>
    <w:rsid w:val="005C0223"/>
    <w:rPr>
      <w:b/>
      <w:bCs/>
    </w:rPr>
  </w:style>
  <w:style w:type="character" w:customStyle="1" w:styleId="ObjetducommentaireCar">
    <w:name w:val="Objet du commentaire Car"/>
    <w:basedOn w:val="CommentaireCar"/>
    <w:link w:val="Objetducommentaire"/>
    <w:uiPriority w:val="99"/>
    <w:semiHidden/>
    <w:rsid w:val="005C0223"/>
    <w:rPr>
      <w:b/>
      <w:bCs/>
      <w:sz w:val="20"/>
      <w:szCs w:val="20"/>
    </w:rPr>
  </w:style>
  <w:style w:type="paragraph" w:styleId="En-tte">
    <w:name w:val="header"/>
    <w:basedOn w:val="Normal"/>
    <w:link w:val="En-tteCar"/>
    <w:uiPriority w:val="99"/>
    <w:semiHidden/>
    <w:unhideWhenUsed/>
    <w:rsid w:val="00AF4D5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F4D5E"/>
  </w:style>
  <w:style w:type="paragraph" w:styleId="Pieddepage">
    <w:name w:val="footer"/>
    <w:basedOn w:val="Normal"/>
    <w:link w:val="PieddepageCar"/>
    <w:uiPriority w:val="99"/>
    <w:unhideWhenUsed/>
    <w:rsid w:val="00AF4D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778</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Abdelkader</dc:creator>
  <cp:lastModifiedBy>KENIKSSI Abdelkader</cp:lastModifiedBy>
  <cp:revision>5</cp:revision>
  <cp:lastPrinted>2023-06-02T10:02:00Z</cp:lastPrinted>
  <dcterms:created xsi:type="dcterms:W3CDTF">2025-06-20T13:26:00Z</dcterms:created>
  <dcterms:modified xsi:type="dcterms:W3CDTF">2025-07-28T15:20:00Z</dcterms:modified>
</cp:coreProperties>
</file>