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13A" w14:textId="77777777" w:rsidR="001272D8" w:rsidRDefault="001272D8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0B57F2A3" w14:textId="77777777" w:rsidR="001272D8" w:rsidRDefault="001272D8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749C62CB" w14:textId="4CC0610C" w:rsidR="0065194E" w:rsidRPr="009B7396" w:rsidRDefault="0065194E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بطول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ات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ال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عصبة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 xml:space="preserve">الجهوية 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الشرق لكرة القدم</w:t>
      </w:r>
    </w:p>
    <w:p w14:paraId="0BA31C8C" w14:textId="297D3A05" w:rsidR="0065194E" w:rsidRPr="009B7396" w:rsidRDefault="00E415E2" w:rsidP="00B428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2025</w:t>
      </w:r>
      <w:r w:rsidR="003A0614" w:rsidRPr="009B7396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MA"/>
        </w:rPr>
        <w:t>-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2024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694002E7" w14:textId="77777777" w:rsidTr="009B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B8ADCA9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0"/>
                <w:szCs w:val="40"/>
                <w:rtl/>
                <w:lang w:bidi="ar-MA"/>
              </w:rPr>
              <w:t>طلب المشاركة</w:t>
            </w:r>
          </w:p>
        </w:tc>
      </w:tr>
    </w:tbl>
    <w:p w14:paraId="57BC4B02" w14:textId="26CB8E59" w:rsidR="0065194E" w:rsidRPr="003D6B20" w:rsidRDefault="0065194E" w:rsidP="00B4285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6D966590" w14:textId="77777777" w:rsidR="0065194E" w:rsidRPr="003D6B20" w:rsidRDefault="0065194E" w:rsidP="00E61895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3DC33D59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61558E0" w14:textId="33EBE5EE" w:rsidR="0065194E" w:rsidRDefault="0065194E" w:rsidP="003A0614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بطولة العصبة خلال الموسم </w:t>
      </w:r>
      <w:r w:rsidR="00E415E2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2024</w:t>
      </w:r>
      <w:r w:rsidR="00E2625A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E415E2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2025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الفئات والبطولات الآتية:</w:t>
      </w:r>
    </w:p>
    <w:tbl>
      <w:tblPr>
        <w:tblStyle w:val="GridTable5Dark-Accent3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1832"/>
        <w:gridCol w:w="1919"/>
        <w:gridCol w:w="1926"/>
        <w:gridCol w:w="1741"/>
        <w:gridCol w:w="1587"/>
      </w:tblGrid>
      <w:tr w:rsidR="001246CC" w14:paraId="1A7CF235" w14:textId="10E25269" w:rsidTr="003A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9675B24" w14:textId="13765BCE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الفئات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CA5EAA2" w14:textId="77777777" w:rsidR="001246CC" w:rsidRPr="000F6BA7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auto"/>
                <w:sz w:val="26"/>
                <w:szCs w:val="26"/>
                <w:rtl/>
                <w:lang w:bidi="ar-MA"/>
              </w:rPr>
            </w:pPr>
            <w:r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بطولة</w:t>
            </w:r>
            <w:r w:rsidR="000F6BA7"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القسم:</w:t>
            </w:r>
          </w:p>
          <w:p w14:paraId="06ECD917" w14:textId="6EA7BC9A" w:rsidR="000F6BA7" w:rsidRPr="000F6BA7" w:rsidRDefault="000F6BA7" w:rsidP="000F6BA7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6"/>
                <w:szCs w:val="26"/>
                <w:rtl/>
                <w:lang w:bidi="ar-MA"/>
              </w:rPr>
            </w:pPr>
            <w:r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الممتاز، الأول، الثاني</w:t>
            </w: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8BDE1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3B0DC64B" w14:textId="7324E04D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النسوية</w:t>
            </w: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0546641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051DE244" w14:textId="7C05A9EA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داخل القاعة</w:t>
            </w: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EE91E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558038F2" w14:textId="5D8F85CF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الشاطئية</w:t>
            </w:r>
          </w:p>
        </w:tc>
      </w:tr>
      <w:tr w:rsidR="001246CC" w14:paraId="30C08E1A" w14:textId="33157B99" w:rsidTr="003A3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vAlign w:val="center"/>
          </w:tcPr>
          <w:p w14:paraId="4C94B2FB" w14:textId="6AC13B84" w:rsidR="001246CC" w:rsidRPr="00B42856" w:rsidRDefault="001246CC" w:rsidP="00536E22">
            <w:pPr>
              <w:bidi/>
              <w:spacing w:before="120" w:after="120"/>
              <w:rPr>
                <w:rFonts w:ascii="Sakkal Majalla" w:hAnsi="Sakkal Majalla" w:cs="Sakkal Majalla"/>
                <w:color w:val="auto"/>
                <w:sz w:val="26"/>
                <w:szCs w:val="26"/>
                <w:lang w:val="en-US"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كبار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59202AC" w14:textId="2027F893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162A77F" w14:textId="3EABF2E5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D221EA4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5A3374B2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3B7CA8FA" w14:textId="0310C1E2" w:rsidTr="00D70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</w:tcBorders>
            <w:vAlign w:val="center"/>
          </w:tcPr>
          <w:p w14:paraId="601F94D3" w14:textId="59D726D7" w:rsidR="003478BE" w:rsidRPr="00B42856" w:rsidRDefault="003478BE" w:rsidP="00536E22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الشبان</w:t>
            </w:r>
            <w:r w:rsidR="00E415E2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</w:t>
            </w:r>
            <w:r w:rsidR="00E415E2">
              <w:rPr>
                <w:rFonts w:ascii="Sakkal Majalla" w:hAnsi="Sakkal Majalla" w:cs="Sakkal Majalla"/>
                <w:color w:val="auto"/>
                <w:sz w:val="26"/>
                <w:szCs w:val="26"/>
                <w:lang w:bidi="ar-MA"/>
              </w:rPr>
              <w:t>U20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69D455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A79BE0C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63B13122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34EAC030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02FAE0A7" w14:textId="2CDBB70D" w:rsidTr="001D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39614198" w14:textId="7B919C02" w:rsidR="003478BE" w:rsidRPr="00B42856" w:rsidRDefault="003478BE" w:rsidP="00536E22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الفتيان</w:t>
            </w:r>
            <w:r w:rsidR="00E415E2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</w:t>
            </w:r>
            <w:r w:rsidR="00E415E2">
              <w:rPr>
                <w:rFonts w:ascii="Sakkal Majalla" w:hAnsi="Sakkal Majalla" w:cs="Sakkal Majalla"/>
                <w:color w:val="auto"/>
                <w:sz w:val="26"/>
                <w:szCs w:val="26"/>
                <w:lang w:bidi="ar-MA"/>
              </w:rPr>
              <w:t>U17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31E3943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19879F67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43D3E9D0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40A2E64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118FB1DC" w14:textId="15A25C71" w:rsidTr="00655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5C40B61F" w14:textId="3123D83C" w:rsidR="003478BE" w:rsidRPr="00B42856" w:rsidRDefault="003478BE" w:rsidP="00536E22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الصغار</w:t>
            </w:r>
            <w:r w:rsidR="00E415E2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</w:t>
            </w:r>
            <w:r w:rsidR="00E415E2">
              <w:rPr>
                <w:rFonts w:ascii="Sakkal Majalla" w:hAnsi="Sakkal Majalla" w:cs="Sakkal Majalla"/>
                <w:color w:val="auto"/>
                <w:sz w:val="26"/>
                <w:szCs w:val="26"/>
                <w:lang w:bidi="ar-MA"/>
              </w:rPr>
              <w:t>U15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997A6FE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09EE2F0D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F6435E7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0C111AD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2D60E920" w14:textId="59CFDD48" w:rsidTr="0028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487B942C" w14:textId="27FBE9AE" w:rsidR="003478BE" w:rsidRPr="00B42856" w:rsidRDefault="003478BE" w:rsidP="00536E22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البراعم</w:t>
            </w:r>
            <w:r w:rsidR="00E415E2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</w:t>
            </w:r>
            <w:r w:rsidR="00E415E2">
              <w:rPr>
                <w:rFonts w:ascii="Sakkal Majalla" w:hAnsi="Sakkal Majalla" w:cs="Sakkal Majalla"/>
                <w:color w:val="auto"/>
                <w:sz w:val="26"/>
                <w:szCs w:val="26"/>
                <w:lang w:bidi="ar-MA"/>
              </w:rPr>
              <w:t>U13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7F04063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6E2FF1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D4EFC4C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668FF48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5D2BFEE5" w14:textId="551624C1" w:rsidTr="0094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vAlign w:val="center"/>
          </w:tcPr>
          <w:p w14:paraId="25413C78" w14:textId="108CF91F" w:rsidR="003478BE" w:rsidRPr="00B42856" w:rsidRDefault="003478BE" w:rsidP="00536E22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الكتاكيت</w:t>
            </w:r>
            <w:r w:rsidR="00E415E2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</w:t>
            </w:r>
            <w:r w:rsidR="00E415E2">
              <w:rPr>
                <w:rFonts w:ascii="Sakkal Majalla" w:hAnsi="Sakkal Majalla" w:cs="Sakkal Majalla"/>
                <w:color w:val="auto"/>
                <w:sz w:val="26"/>
                <w:szCs w:val="26"/>
                <w:lang w:bidi="ar-MA"/>
              </w:rPr>
              <w:t>U11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2B9973E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4EC029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ED702D1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4D8CD169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</w:tbl>
    <w:p w14:paraId="10717955" w14:textId="6C487ED4" w:rsidR="003D6B20" w:rsidRDefault="003D6B20" w:rsidP="003D6B20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FA25203" w14:textId="2259E083" w:rsidR="0065194E" w:rsidRPr="003D6B20" w:rsidRDefault="0065194E" w:rsidP="00E61895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مع الالتزام بمراعاة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واحترام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مقتضيات وأحكام القوانين العامة للجامعة الملكية المغربية لكرة القدم والنصوص التطبيقية المعتمدة.</w:t>
      </w:r>
    </w:p>
    <w:p w14:paraId="1731CD35" w14:textId="77777777" w:rsidR="003A0614" w:rsidRPr="003D6B20" w:rsidRDefault="003A0614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C9A158F" w14:textId="3FE30B17" w:rsidR="0065194E" w:rsidRPr="003D6B20" w:rsidRDefault="0065194E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E3A0EB3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452DDB1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3A0FA219" w14:textId="16E8AA41" w:rsidR="0065194E" w:rsidRDefault="0065194E" w:rsidP="00E61895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إمضاء العضو المعتمد </w:t>
      </w:r>
      <w:r w:rsidR="001272D8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وخاتم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النادي</w:t>
      </w:r>
    </w:p>
    <w:p w14:paraId="5F48CC64" w14:textId="06D60D5F" w:rsidR="001272D8" w:rsidRDefault="001272D8" w:rsidP="001272D8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5CCB9E59" w14:textId="77777777" w:rsidR="001272D8" w:rsidRDefault="001272D8" w:rsidP="001272D8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tbl>
      <w:tblPr>
        <w:tblStyle w:val="GridTable5Dark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7B9BCC66" w14:textId="77777777" w:rsidTr="000E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4010C6A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معلومات خاصة بالنادي</w:t>
            </w:r>
          </w:p>
          <w:p w14:paraId="1746363F" w14:textId="68C4BCA8" w:rsidR="0065194E" w:rsidRPr="003D6B20" w:rsidRDefault="0065194E" w:rsidP="003A0614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ترسل قبل تاريخ </w:t>
            </w:r>
            <w:r w:rsidR="008672D7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31 غشت</w:t>
            </w: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</w:t>
            </w:r>
            <w:r w:rsidR="00536E22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2024</w:t>
            </w:r>
          </w:p>
        </w:tc>
      </w:tr>
    </w:tbl>
    <w:p w14:paraId="22FD6A21" w14:textId="0A8695F3" w:rsidR="0065194E" w:rsidRDefault="0065194E" w:rsidP="00E61895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6833480B" w14:textId="125FB3C0" w:rsidR="001272D8" w:rsidRDefault="001272D8" w:rsidP="001272D8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7C7F99D9" w14:textId="77777777" w:rsidR="001272D8" w:rsidRPr="003D6B20" w:rsidRDefault="001272D8" w:rsidP="001272D8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6EDD3E3D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953"/>
          <w:tab w:val="left" w:pos="6804"/>
          <w:tab w:val="left" w:pos="7371"/>
          <w:tab w:val="left" w:pos="7654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8A9AA97" w14:textId="77777777" w:rsidR="0065194E" w:rsidRPr="003D6B20" w:rsidRDefault="0065194E" w:rsidP="00E61895">
      <w:pPr>
        <w:tabs>
          <w:tab w:val="left" w:pos="1417"/>
          <w:tab w:val="left" w:pos="1701"/>
          <w:tab w:val="right" w:leader="dot" w:pos="4252"/>
          <w:tab w:val="left" w:pos="4536"/>
          <w:tab w:val="left" w:pos="5953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الحروف الأولية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الألوان الأساسية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0022338" w14:textId="50F4FF8A" w:rsidR="0065194E" w:rsidRPr="003D6B20" w:rsidRDefault="0065194E" w:rsidP="00E61895">
      <w:pPr>
        <w:tabs>
          <w:tab w:val="left" w:pos="3685"/>
          <w:tab w:val="left" w:pos="396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ونسب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العضو المنتدب لدى العصبة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D0DF64E" w14:textId="567909DF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BAEFBC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2FEF622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3A35708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عنوان 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F2C01AE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المدينة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64940FC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...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34ED60C" w14:textId="77777777" w:rsidR="0065194E" w:rsidRPr="003D6B20" w:rsidRDefault="0065194E" w:rsidP="00E61895">
      <w:pPr>
        <w:tabs>
          <w:tab w:val="left" w:pos="226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2763D51" w14:textId="77777777" w:rsidR="0065194E" w:rsidRPr="003D6B20" w:rsidRDefault="0065194E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رقم الحساب البنكي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D1AED53" w14:textId="5726C16D" w:rsidR="0065194E" w:rsidRPr="003D6B20" w:rsidRDefault="003E6A43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اسم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ملعب </w:t>
      </w:r>
      <w:r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الاستقبال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D0F49A9" w14:textId="77777777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E89B9AC" w14:textId="77777777" w:rsidR="0065194E" w:rsidRPr="003D6B20" w:rsidRDefault="0065194E" w:rsidP="00E61895">
      <w:pPr>
        <w:tabs>
          <w:tab w:val="left" w:pos="567"/>
          <w:tab w:val="left" w:pos="2835"/>
          <w:tab w:val="left" w:pos="311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المالك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4A4C49D" w14:textId="2C167031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مكوناته </w:t>
      </w:r>
      <w:r w:rsidR="00C95FA5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ومرافقه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70179FA9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ملاحظات حول الملعب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555147F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3C0040F3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0C88AEF" w14:textId="08D953A7" w:rsidR="0065194E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146AEC16" w14:textId="64EFC73B" w:rsidR="00A94C8D" w:rsidRDefault="00A94C8D" w:rsidP="00A94C8D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9DCFB21" w14:textId="6B2D46ED" w:rsidR="00B42856" w:rsidRDefault="00B42856" w:rsidP="00B42856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306D4C7" w14:textId="77777777" w:rsidR="00A94C8D" w:rsidRPr="003D6B20" w:rsidRDefault="00A94C8D" w:rsidP="00A94C8D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6B369792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74AA0C" w14:textId="77777777" w:rsidR="009B7396" w:rsidRDefault="009B7396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نموذج التوقيعات</w:t>
            </w:r>
          </w:p>
          <w:p w14:paraId="445AD1FC" w14:textId="3E054553" w:rsidR="00D74C63" w:rsidRPr="00D74C63" w:rsidRDefault="00536E22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2025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2024</w:t>
            </w:r>
          </w:p>
        </w:tc>
      </w:tr>
    </w:tbl>
    <w:p w14:paraId="2A2CA283" w14:textId="77777777" w:rsidR="00E61895" w:rsidRPr="003D6B20" w:rsidRDefault="00E61895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D6335AA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20E6578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6D577499" w14:textId="4D99C667" w:rsidR="00E61895" w:rsidRDefault="00E61895" w:rsidP="00530FB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2"/>
        <w:gridCol w:w="2271"/>
        <w:gridCol w:w="2267"/>
      </w:tblGrid>
      <w:tr w:rsidR="005124ED" w14:paraId="643DC15F" w14:textId="77777777" w:rsidTr="005124ED">
        <w:tc>
          <w:tcPr>
            <w:tcW w:w="4604" w:type="dxa"/>
            <w:vAlign w:val="center"/>
          </w:tcPr>
          <w:p w14:paraId="35CDD1C3" w14:textId="5C4EBCFD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العائلي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33F4F15E" w14:textId="1DAFD2A6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 w:val="restart"/>
          </w:tcPr>
          <w:p w14:paraId="56DC8095" w14:textId="3D1AEAF1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خاتم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Cachet du Club</w:t>
            </w:r>
          </w:p>
        </w:tc>
      </w:tr>
      <w:tr w:rsidR="005124ED" w14:paraId="6C3DD45D" w14:textId="77777777" w:rsidTr="005124ED">
        <w:tc>
          <w:tcPr>
            <w:tcW w:w="4604" w:type="dxa"/>
            <w:vAlign w:val="center"/>
          </w:tcPr>
          <w:p w14:paraId="48F75E46" w14:textId="6999AB29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54E885F6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776802BC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4C3241B8" w14:textId="77777777" w:rsidTr="005124ED">
        <w:tc>
          <w:tcPr>
            <w:tcW w:w="4604" w:type="dxa"/>
            <w:vAlign w:val="center"/>
          </w:tcPr>
          <w:p w14:paraId="408DCDC7" w14:textId="7D36FE10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1C34CB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24221FFF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0D80E420" w14:textId="77777777" w:rsidTr="005124ED">
        <w:tc>
          <w:tcPr>
            <w:tcW w:w="4604" w:type="dxa"/>
            <w:vAlign w:val="center"/>
          </w:tcPr>
          <w:p w14:paraId="63CF2193" w14:textId="3A49A62D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العائلي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1C47ECEE" w14:textId="2BC0F4C9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0E5928DA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5E70AF29" w14:textId="77777777" w:rsidTr="005124ED">
        <w:tc>
          <w:tcPr>
            <w:tcW w:w="4604" w:type="dxa"/>
            <w:vAlign w:val="center"/>
          </w:tcPr>
          <w:p w14:paraId="6B5095A3" w14:textId="619B1B7B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D897612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6D833AB9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7A308838" w14:textId="77777777" w:rsidTr="005124ED">
        <w:tc>
          <w:tcPr>
            <w:tcW w:w="4604" w:type="dxa"/>
            <w:vAlign w:val="center"/>
          </w:tcPr>
          <w:p w14:paraId="2D3B9647" w14:textId="52AFE088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6200F3FD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599D14B7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130589F2" w14:textId="77777777" w:rsidTr="005124ED">
        <w:tc>
          <w:tcPr>
            <w:tcW w:w="4604" w:type="dxa"/>
            <w:vAlign w:val="center"/>
          </w:tcPr>
          <w:p w14:paraId="598A1C77" w14:textId="44457A5E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العائلي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2272F945" w14:textId="247B9093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2FD17F1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33A3F765" w14:textId="77777777" w:rsidTr="0066454D">
        <w:tc>
          <w:tcPr>
            <w:tcW w:w="4604" w:type="dxa"/>
            <w:vAlign w:val="center"/>
          </w:tcPr>
          <w:p w14:paraId="00B0701A" w14:textId="6FB87320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BC94FF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450D8B40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2D57055D" w14:textId="77777777" w:rsidTr="0066454D">
        <w:tc>
          <w:tcPr>
            <w:tcW w:w="4604" w:type="dxa"/>
            <w:vAlign w:val="center"/>
          </w:tcPr>
          <w:p w14:paraId="7DC8CE34" w14:textId="3A2B29DB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9BA4C4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3D0CC10E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6D6DF7B5" w14:textId="77777777" w:rsidR="00E61895" w:rsidRPr="003D6B20" w:rsidRDefault="00E61895" w:rsidP="009B71A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2EC4DD6E" w14:textId="25DCFDDD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ونسب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16F9668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0E9FEA1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BDA4113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2EFF66E5" w14:textId="77777777" w:rsidR="00E61895" w:rsidRPr="003D6B20" w:rsidRDefault="00E61895" w:rsidP="00E61895">
      <w:pPr>
        <w:tabs>
          <w:tab w:val="left" w:pos="226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9E93F46" w14:textId="5291E2E5" w:rsidR="00E61895" w:rsidRDefault="00E61895" w:rsidP="009B71AD">
      <w:pPr>
        <w:tabs>
          <w:tab w:val="left" w:pos="2268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ملحوظة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: يبعث هذا المطبوع في نظيرين أصليين إلى 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ال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عصبة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في وقته القانوني قبل تاريخ </w:t>
      </w:r>
      <w:r w:rsidR="00A5320F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31 غشت</w:t>
      </w:r>
      <w:r w:rsidR="003A0614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536E22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2024</w:t>
      </w:r>
    </w:p>
    <w:p w14:paraId="76E4C0E3" w14:textId="478A6D63" w:rsidR="009B71AD" w:rsidRDefault="009B71AD" w:rsidP="00530FB2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24934B5A" w14:textId="41BE941C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4744DCE6" w14:textId="37DB3E85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70FA3B6C" w14:textId="4AC68689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3D24099D" w14:textId="77777777" w:rsidR="00F30DBD" w:rsidRPr="003D6B20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02712AF7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8F6FB49" w14:textId="5F0A3635" w:rsidR="009B7396" w:rsidRDefault="009B71AD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MA"/>
              </w:rPr>
              <w:t>طلب المشاركة ب</w:t>
            </w:r>
            <w:r w:rsidR="009B7396"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مسابقة كأس العرش</w:t>
            </w:r>
          </w:p>
          <w:p w14:paraId="47181883" w14:textId="0E64D781" w:rsidR="00D74C63" w:rsidRPr="00D74C63" w:rsidRDefault="007045D7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2025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MA"/>
              </w:rPr>
              <w:t>2024</w:t>
            </w:r>
          </w:p>
        </w:tc>
      </w:tr>
    </w:tbl>
    <w:p w14:paraId="4A8A033F" w14:textId="77777777" w:rsidR="009B7396" w:rsidRPr="003D6B20" w:rsidRDefault="009B7396" w:rsidP="009B739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194E2188" w14:textId="77777777" w:rsidR="00B0667F" w:rsidRPr="003D6B20" w:rsidRDefault="00B0667F" w:rsidP="007045D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 xml:space="preserve">              </w:t>
      </w:r>
    </w:p>
    <w:p w14:paraId="6569133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           </w:t>
      </w:r>
    </w:p>
    <w:p w14:paraId="0B139A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0A18E35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7D6C8A9" w14:textId="77777777" w:rsidR="00B0667F" w:rsidRPr="003D6B20" w:rsidRDefault="00B0667F" w:rsidP="00B0667F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5DCFADA" w14:textId="77777777" w:rsidR="00B0667F" w:rsidRPr="003D6B20" w:rsidRDefault="00B0667F" w:rsidP="00B0667F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09902FA0" w14:textId="0C791777" w:rsidR="00B0667F" w:rsidRDefault="00B0667F" w:rsidP="003A0614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مسابقة كأس العرش برسم موسم </w:t>
      </w:r>
      <w:r w:rsidR="007045D7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2024</w:t>
      </w:r>
      <w:r w:rsidR="0051220B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7045D7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2025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مع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الالتزام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بمراعاة واحترام مقتضيات وأحكام القوانين العامة للجامعة الملكية المغربية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لكرة القدم والنصوص التطبيقية المعتمدة.</w:t>
      </w:r>
    </w:p>
    <w:p w14:paraId="570B707F" w14:textId="77777777" w:rsidR="009B71AD" w:rsidRPr="003D6B20" w:rsidRDefault="009B71AD" w:rsidP="009B71AD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B7FC9F7" w14:textId="49792DBC" w:rsidR="00B0667F" w:rsidRPr="003D6B20" w:rsidRDefault="00B0667F" w:rsidP="00B0667F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073F5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2B9C2C33" w14:textId="77777777" w:rsidR="00B0667F" w:rsidRPr="003D6B20" w:rsidRDefault="00B0667F" w:rsidP="00B0667F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28460D24" w14:textId="3A75317E" w:rsidR="00B0667F" w:rsidRPr="003D6B20" w:rsidRDefault="00B0667F" w:rsidP="00530FB2">
      <w:pPr>
        <w:tabs>
          <w:tab w:val="center" w:pos="6804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إمضاء العضو المعتمد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وخاتم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النادي</w:t>
      </w:r>
    </w:p>
    <w:sectPr w:rsidR="00B0667F" w:rsidRPr="003D6B20" w:rsidSect="00D630C8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71B9" w14:textId="77777777" w:rsidR="00A42DA1" w:rsidRDefault="00A42DA1" w:rsidP="008820D4">
      <w:pPr>
        <w:spacing w:after="0" w:line="240" w:lineRule="auto"/>
      </w:pPr>
      <w:r>
        <w:separator/>
      </w:r>
    </w:p>
  </w:endnote>
  <w:endnote w:type="continuationSeparator" w:id="0">
    <w:p w14:paraId="1C70D6EC" w14:textId="77777777" w:rsidR="00A42DA1" w:rsidRDefault="00A42DA1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5801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8"/>
        <w:szCs w:val="28"/>
      </w:rPr>
    </w:sdtEndPr>
    <w:sdtContent>
      <w:p w14:paraId="0F322834" w14:textId="329B6AB4" w:rsidR="00F05B28" w:rsidRPr="009B7396" w:rsidRDefault="000B2105" w:rsidP="009B7396">
        <w:pPr>
          <w:pStyle w:val="Footer"/>
          <w:jc w:val="right"/>
          <w:rPr>
            <w:rFonts w:ascii="Sakkal Majalla" w:hAnsi="Sakkal Majalla" w:cs="Sakkal Majalla"/>
            <w:b/>
            <w:bCs/>
            <w:sz w:val="28"/>
            <w:szCs w:val="28"/>
          </w:rPr>
        </w:pPr>
        <w:r>
          <w:rPr>
            <w:rFonts w:ascii="Sakkal Majalla" w:hAnsi="Sakkal Majalla" w:cs="Sakkal Majall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C23A85" wp14:editId="04364FA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9525" t="28575" r="26670" b="3111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A653571" w14:textId="77777777" w:rsidR="00F05B28" w:rsidRPr="00F05B28" w:rsidRDefault="00F05B28">
                              <w:pPr>
                                <w:jc w:val="center"/>
                                <w:rPr>
                                  <w:rFonts w:ascii="Impact" w:hAnsi="Impact"/>
                                  <w:szCs w:val="72"/>
                                </w:rPr>
                              </w:pP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begin"/>
                              </w:r>
                              <w:r w:rsidRPr="00F05B28">
                                <w:rPr>
                                  <w:rFonts w:ascii="Impact" w:hAnsi="Impact"/>
                                </w:rPr>
                                <w:instrText xml:space="preserve"> PAGE    \* MERGEFORMAT </w:instrText>
                              </w: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separate"/>
                              </w:r>
                              <w:r w:rsidR="003A0614" w:rsidRPr="003A0614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 w:rsidRPr="00F05B28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49C23A8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" adj="21600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14:paraId="5A653571" w14:textId="77777777" w:rsidR="00F05B28" w:rsidRPr="00F05B28" w:rsidRDefault="00F05B28">
                        <w:pPr>
                          <w:jc w:val="center"/>
                          <w:rPr>
                            <w:rFonts w:ascii="Impact" w:hAnsi="Impact"/>
                            <w:szCs w:val="72"/>
                          </w:rPr>
                        </w:pP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begin"/>
                        </w:r>
                        <w:r w:rsidRPr="00F05B28">
                          <w:rPr>
                            <w:rFonts w:ascii="Impact" w:hAnsi="Impact"/>
                          </w:rPr>
                          <w:instrText xml:space="preserve"> PAGE    \* MERGEFORMAT </w:instrText>
                        </w: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separate"/>
                        </w:r>
                        <w:r w:rsidR="003A0614" w:rsidRPr="003A0614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 w:rsidRPr="00F05B28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2835" w14:textId="77777777" w:rsidR="00A42DA1" w:rsidRDefault="00A42DA1" w:rsidP="008820D4">
      <w:pPr>
        <w:spacing w:after="0" w:line="240" w:lineRule="auto"/>
      </w:pPr>
      <w:r>
        <w:separator/>
      </w:r>
    </w:p>
  </w:footnote>
  <w:footnote w:type="continuationSeparator" w:id="0">
    <w:p w14:paraId="62AA418E" w14:textId="77777777" w:rsidR="00A42DA1" w:rsidRDefault="00A42DA1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315" w14:textId="6A7C23B1" w:rsidR="008820D4" w:rsidRDefault="001272D8" w:rsidP="008820D4">
    <w:pPr>
      <w:pStyle w:val="Header"/>
      <w:bidi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7722E25" wp14:editId="06BEB1D5">
          <wp:simplePos x="0" y="0"/>
          <wp:positionH relativeFrom="margin">
            <wp:posOffset>-900430</wp:posOffset>
          </wp:positionH>
          <wp:positionV relativeFrom="margin">
            <wp:posOffset>-622935</wp:posOffset>
          </wp:positionV>
          <wp:extent cx="7665085" cy="10941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09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E"/>
    <w:rsid w:val="00014B07"/>
    <w:rsid w:val="00034281"/>
    <w:rsid w:val="000775A9"/>
    <w:rsid w:val="00082ED6"/>
    <w:rsid w:val="000849B0"/>
    <w:rsid w:val="00093066"/>
    <w:rsid w:val="000A0F57"/>
    <w:rsid w:val="000B2105"/>
    <w:rsid w:val="000C13A6"/>
    <w:rsid w:val="000C1A23"/>
    <w:rsid w:val="000D3A8B"/>
    <w:rsid w:val="000E05A4"/>
    <w:rsid w:val="000E1D02"/>
    <w:rsid w:val="000E6003"/>
    <w:rsid w:val="000F6BA7"/>
    <w:rsid w:val="00101AA6"/>
    <w:rsid w:val="00104F77"/>
    <w:rsid w:val="001246CC"/>
    <w:rsid w:val="001272D8"/>
    <w:rsid w:val="00134B6F"/>
    <w:rsid w:val="00144F0E"/>
    <w:rsid w:val="00183550"/>
    <w:rsid w:val="001B0319"/>
    <w:rsid w:val="001B5935"/>
    <w:rsid w:val="001F644C"/>
    <w:rsid w:val="0022008E"/>
    <w:rsid w:val="00227B8E"/>
    <w:rsid w:val="00250295"/>
    <w:rsid w:val="0028639B"/>
    <w:rsid w:val="00287356"/>
    <w:rsid w:val="002A146B"/>
    <w:rsid w:val="002D3CF1"/>
    <w:rsid w:val="002E174A"/>
    <w:rsid w:val="002E721B"/>
    <w:rsid w:val="00305BFF"/>
    <w:rsid w:val="00322EEA"/>
    <w:rsid w:val="00337EF9"/>
    <w:rsid w:val="003430F8"/>
    <w:rsid w:val="003478BE"/>
    <w:rsid w:val="00352EFD"/>
    <w:rsid w:val="003764B0"/>
    <w:rsid w:val="00387282"/>
    <w:rsid w:val="003A05F6"/>
    <w:rsid w:val="003A0614"/>
    <w:rsid w:val="003A32BA"/>
    <w:rsid w:val="003B3F5A"/>
    <w:rsid w:val="003D6B20"/>
    <w:rsid w:val="003E6A2D"/>
    <w:rsid w:val="003E6A43"/>
    <w:rsid w:val="003F3C99"/>
    <w:rsid w:val="00444836"/>
    <w:rsid w:val="004746C7"/>
    <w:rsid w:val="00484F95"/>
    <w:rsid w:val="00496595"/>
    <w:rsid w:val="004C1CFF"/>
    <w:rsid w:val="004E2FA1"/>
    <w:rsid w:val="0051220B"/>
    <w:rsid w:val="005124ED"/>
    <w:rsid w:val="00530FB2"/>
    <w:rsid w:val="00535369"/>
    <w:rsid w:val="00536E22"/>
    <w:rsid w:val="00544277"/>
    <w:rsid w:val="00557230"/>
    <w:rsid w:val="00564185"/>
    <w:rsid w:val="00566BAB"/>
    <w:rsid w:val="005E2144"/>
    <w:rsid w:val="0061346D"/>
    <w:rsid w:val="0065194E"/>
    <w:rsid w:val="00656E6E"/>
    <w:rsid w:val="00663187"/>
    <w:rsid w:val="00674B10"/>
    <w:rsid w:val="00682288"/>
    <w:rsid w:val="006E197D"/>
    <w:rsid w:val="006E31D6"/>
    <w:rsid w:val="007045D7"/>
    <w:rsid w:val="00705735"/>
    <w:rsid w:val="0071385A"/>
    <w:rsid w:val="00717F5E"/>
    <w:rsid w:val="0072119D"/>
    <w:rsid w:val="0073122F"/>
    <w:rsid w:val="00740883"/>
    <w:rsid w:val="007414CC"/>
    <w:rsid w:val="00747844"/>
    <w:rsid w:val="00752B5A"/>
    <w:rsid w:val="00791440"/>
    <w:rsid w:val="007B6C96"/>
    <w:rsid w:val="007D03A7"/>
    <w:rsid w:val="00803D4F"/>
    <w:rsid w:val="0083009E"/>
    <w:rsid w:val="00832327"/>
    <w:rsid w:val="00836028"/>
    <w:rsid w:val="00855AA2"/>
    <w:rsid w:val="00863C68"/>
    <w:rsid w:val="008672D7"/>
    <w:rsid w:val="008820D4"/>
    <w:rsid w:val="008A6DB9"/>
    <w:rsid w:val="008F0B27"/>
    <w:rsid w:val="008F2D36"/>
    <w:rsid w:val="0091760D"/>
    <w:rsid w:val="00933211"/>
    <w:rsid w:val="00937A94"/>
    <w:rsid w:val="0095019F"/>
    <w:rsid w:val="00963FB7"/>
    <w:rsid w:val="009A551F"/>
    <w:rsid w:val="009B2B1F"/>
    <w:rsid w:val="009B4E24"/>
    <w:rsid w:val="009B71AD"/>
    <w:rsid w:val="009B7396"/>
    <w:rsid w:val="009C7769"/>
    <w:rsid w:val="009D271E"/>
    <w:rsid w:val="009D6AD4"/>
    <w:rsid w:val="009F0ED3"/>
    <w:rsid w:val="00A04165"/>
    <w:rsid w:val="00A11DEE"/>
    <w:rsid w:val="00A16DC7"/>
    <w:rsid w:val="00A42DA1"/>
    <w:rsid w:val="00A5320F"/>
    <w:rsid w:val="00A6002A"/>
    <w:rsid w:val="00A94C8D"/>
    <w:rsid w:val="00AB2FF0"/>
    <w:rsid w:val="00AE54AA"/>
    <w:rsid w:val="00AF3567"/>
    <w:rsid w:val="00B04268"/>
    <w:rsid w:val="00B0667F"/>
    <w:rsid w:val="00B06690"/>
    <w:rsid w:val="00B14951"/>
    <w:rsid w:val="00B42856"/>
    <w:rsid w:val="00B43942"/>
    <w:rsid w:val="00B51364"/>
    <w:rsid w:val="00B526FE"/>
    <w:rsid w:val="00BB4409"/>
    <w:rsid w:val="00BC14E1"/>
    <w:rsid w:val="00BD3258"/>
    <w:rsid w:val="00BE4B1A"/>
    <w:rsid w:val="00BE7198"/>
    <w:rsid w:val="00C06196"/>
    <w:rsid w:val="00C11BE5"/>
    <w:rsid w:val="00C15C6F"/>
    <w:rsid w:val="00C2300F"/>
    <w:rsid w:val="00C42978"/>
    <w:rsid w:val="00C449A6"/>
    <w:rsid w:val="00C5342C"/>
    <w:rsid w:val="00C53E72"/>
    <w:rsid w:val="00C91004"/>
    <w:rsid w:val="00C91858"/>
    <w:rsid w:val="00C91D28"/>
    <w:rsid w:val="00C95FA5"/>
    <w:rsid w:val="00CB266C"/>
    <w:rsid w:val="00CB430D"/>
    <w:rsid w:val="00D124D7"/>
    <w:rsid w:val="00D30184"/>
    <w:rsid w:val="00D630C8"/>
    <w:rsid w:val="00D720D7"/>
    <w:rsid w:val="00D74C63"/>
    <w:rsid w:val="00D86980"/>
    <w:rsid w:val="00DB0ECF"/>
    <w:rsid w:val="00DB68FA"/>
    <w:rsid w:val="00DC2041"/>
    <w:rsid w:val="00DE7A6D"/>
    <w:rsid w:val="00DF7BFD"/>
    <w:rsid w:val="00E07B3B"/>
    <w:rsid w:val="00E2625A"/>
    <w:rsid w:val="00E27C35"/>
    <w:rsid w:val="00E4158F"/>
    <w:rsid w:val="00E415E2"/>
    <w:rsid w:val="00E43825"/>
    <w:rsid w:val="00E507BD"/>
    <w:rsid w:val="00E52C8D"/>
    <w:rsid w:val="00E61895"/>
    <w:rsid w:val="00E866C8"/>
    <w:rsid w:val="00E91F37"/>
    <w:rsid w:val="00EB6B16"/>
    <w:rsid w:val="00ED389B"/>
    <w:rsid w:val="00EE58F8"/>
    <w:rsid w:val="00F05B28"/>
    <w:rsid w:val="00F07F7D"/>
    <w:rsid w:val="00F1381A"/>
    <w:rsid w:val="00F22BD9"/>
    <w:rsid w:val="00F30DBD"/>
    <w:rsid w:val="00F4304D"/>
    <w:rsid w:val="00F63258"/>
    <w:rsid w:val="00F740D1"/>
    <w:rsid w:val="00F96B46"/>
    <w:rsid w:val="00FA7BAC"/>
    <w:rsid w:val="00FC60D2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A55A"/>
  <w15:docId w15:val="{DA91AE87-AA6A-45CC-B294-FEB2147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D4"/>
  </w:style>
  <w:style w:type="paragraph" w:styleId="Footer">
    <w:name w:val="footer"/>
    <w:basedOn w:val="Normal"/>
    <w:link w:val="Foot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D4"/>
  </w:style>
  <w:style w:type="table" w:styleId="TableGrid">
    <w:name w:val="Table Grid"/>
    <w:basedOn w:val="TableNormal"/>
    <w:uiPriority w:val="59"/>
    <w:rsid w:val="00B0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2C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D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B73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FRMF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SPL-SYSTEM</dc:creator>
  <cp:keywords/>
  <dc:description/>
  <cp:lastModifiedBy>Ligue Oriental</cp:lastModifiedBy>
  <cp:revision>56</cp:revision>
  <cp:lastPrinted>2011-07-13T11:52:00Z</cp:lastPrinted>
  <dcterms:created xsi:type="dcterms:W3CDTF">2021-09-02T11:52:00Z</dcterms:created>
  <dcterms:modified xsi:type="dcterms:W3CDTF">2024-08-03T15:46:00Z</dcterms:modified>
</cp:coreProperties>
</file>